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873CB" w14:textId="77777777" w:rsidR="00F23323" w:rsidRDefault="00F23323" w:rsidP="00F23323">
      <w:pPr>
        <w:shd w:val="clear" w:color="auto" w:fill="FFFFFF"/>
        <w:spacing w:after="0" w:line="240" w:lineRule="auto"/>
        <w:ind w:left="24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OPERATOR ECONOMIC (OE) EVALUAT: . . . . . . . . . .</w:t>
      </w:r>
    </w:p>
    <w:p w14:paraId="3C7EE459" w14:textId="77777777" w:rsidR="00F23323" w:rsidRDefault="00F23323" w:rsidP="00F23323">
      <w:pPr>
        <w:shd w:val="clear" w:color="auto" w:fill="FFFFFF"/>
        <w:spacing w:after="0" w:line="240" w:lineRule="auto"/>
        <w:ind w:left="24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xml:space="preserve">Adresa sediului social: . . . . . . . . . . . . . . . . . . . . . . . . . . . . </w:t>
      </w:r>
    </w:p>
    <w:p w14:paraId="6B0B0D9C" w14:textId="77777777" w:rsidR="00F23323" w:rsidRDefault="00F23323" w:rsidP="00F23323">
      <w:pPr>
        <w:shd w:val="clear" w:color="auto" w:fill="FFFFFF"/>
        <w:spacing w:after="0" w:line="240" w:lineRule="auto"/>
        <w:ind w:left="24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Adresa supusă evaluării: . . . . . . . . . . . . . . . . . . . . . . . . . . .</w:t>
      </w:r>
    </w:p>
    <w:p w14:paraId="22160D5D" w14:textId="77777777" w:rsidR="00F23323" w:rsidRDefault="00F23323" w:rsidP="00F23323">
      <w:pPr>
        <w:shd w:val="clear" w:color="auto" w:fill="FFFFFF"/>
        <w:spacing w:after="0" w:line="240" w:lineRule="auto"/>
        <w:ind w:left="24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Telefon: . . . . . . . . . . . . .</w:t>
      </w:r>
    </w:p>
    <w:p w14:paraId="430B6DA5" w14:textId="77777777" w:rsidR="00F23323" w:rsidRDefault="00F23323" w:rsidP="00F23323">
      <w:pPr>
        <w:shd w:val="clear" w:color="auto" w:fill="FFFFFF"/>
        <w:spacing w:after="0" w:line="240" w:lineRule="auto"/>
        <w:ind w:left="249"/>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E-mail: . . . . . . . . . . . . . .</w:t>
      </w:r>
    </w:p>
    <w:p w14:paraId="79DB459D" w14:textId="77777777" w:rsidR="00802A0E" w:rsidRPr="008865D3" w:rsidRDefault="00802A0E" w:rsidP="004A5FD5">
      <w:pPr>
        <w:rPr>
          <w:rFonts w:ascii="Times New Roman" w:eastAsia="Times New Roman" w:hAnsi="Times New Roman" w:cs="Times New Roman"/>
          <w:b/>
          <w:sz w:val="20"/>
          <w:szCs w:val="20"/>
        </w:rPr>
      </w:pPr>
    </w:p>
    <w:p w14:paraId="5AB2C872" w14:textId="6C0A9995" w:rsidR="008F2A88" w:rsidRPr="00F23323" w:rsidRDefault="008F2A88" w:rsidP="004A5FD5">
      <w:pPr>
        <w:jc w:val="right"/>
        <w:rPr>
          <w:rFonts w:ascii="Times New Roman" w:hAnsi="Times New Roman" w:cs="Times New Roman"/>
          <w:bCs/>
          <w:sz w:val="24"/>
          <w:szCs w:val="24"/>
        </w:rPr>
      </w:pPr>
      <w:r w:rsidRPr="00F23323">
        <w:rPr>
          <w:rFonts w:ascii="Times New Roman" w:hAnsi="Times New Roman" w:cs="Times New Roman"/>
          <w:bCs/>
          <w:sz w:val="24"/>
          <w:szCs w:val="24"/>
        </w:rPr>
        <w:t>Nr……./ .. .. .. (zi.lun</w:t>
      </w:r>
      <w:r w:rsidR="003E78F6" w:rsidRPr="00F23323">
        <w:rPr>
          <w:rFonts w:ascii="Times New Roman" w:hAnsi="Times New Roman" w:cs="Times New Roman"/>
          <w:bCs/>
          <w:sz w:val="24"/>
          <w:szCs w:val="24"/>
        </w:rPr>
        <w:t>ă</w:t>
      </w:r>
      <w:r w:rsidRPr="00F23323">
        <w:rPr>
          <w:rFonts w:ascii="Times New Roman" w:hAnsi="Times New Roman" w:cs="Times New Roman"/>
          <w:bCs/>
          <w:sz w:val="24"/>
          <w:szCs w:val="24"/>
        </w:rPr>
        <w:t>.an)</w:t>
      </w:r>
    </w:p>
    <w:p w14:paraId="4DBB524C" w14:textId="21123AD3" w:rsidR="00DE0FF4" w:rsidRPr="00781AA1" w:rsidRDefault="008F2A88" w:rsidP="00DE0FF4">
      <w:pPr>
        <w:spacing w:after="0" w:line="240" w:lineRule="auto"/>
        <w:jc w:val="center"/>
        <w:rPr>
          <w:rFonts w:ascii="Times New Roman" w:hAnsi="Times New Roman" w:cs="Times New Roman"/>
          <w:b/>
          <w:color w:val="000000" w:themeColor="text1"/>
          <w:sz w:val="28"/>
          <w:szCs w:val="28"/>
        </w:rPr>
      </w:pPr>
      <w:r w:rsidRPr="008865D3">
        <w:rPr>
          <w:rFonts w:ascii="Times New Roman" w:hAnsi="Times New Roman" w:cs="Times New Roman"/>
          <w:b/>
          <w:sz w:val="28"/>
          <w:szCs w:val="28"/>
        </w:rPr>
        <w:t xml:space="preserve">LISTA CU PERSONALUL </w:t>
      </w:r>
      <w:r w:rsidR="000A563C">
        <w:rPr>
          <w:rFonts w:ascii="Times New Roman" w:hAnsi="Times New Roman" w:cs="Times New Roman"/>
          <w:b/>
          <w:color w:val="000000" w:themeColor="text1"/>
          <w:sz w:val="28"/>
          <w:szCs w:val="28"/>
        </w:rPr>
        <w:t>OPERATORULUI ECONOMIC</w:t>
      </w:r>
      <w:r w:rsidR="00DE0FF4" w:rsidRPr="00781AA1">
        <w:rPr>
          <w:rStyle w:val="FootnoteReference"/>
          <w:rFonts w:ascii="Times New Roman" w:hAnsi="Times New Roman" w:cs="Times New Roman"/>
          <w:b/>
          <w:color w:val="000000" w:themeColor="text1"/>
          <w:sz w:val="20"/>
          <w:szCs w:val="20"/>
        </w:rPr>
        <w:footnoteReference w:id="1"/>
      </w:r>
    </w:p>
    <w:p w14:paraId="6F33F679" w14:textId="576041C3" w:rsidR="0084022E" w:rsidRPr="001D52D5" w:rsidRDefault="00DE0FF4" w:rsidP="00DE0FF4">
      <w:pPr>
        <w:spacing w:after="0" w:line="240" w:lineRule="auto"/>
        <w:jc w:val="center"/>
        <w:rPr>
          <w:rFonts w:ascii="Times New Roman" w:hAnsi="Times New Roman" w:cs="Times New Roman"/>
          <w:b/>
          <w:color w:val="000000" w:themeColor="text1"/>
          <w:sz w:val="28"/>
          <w:szCs w:val="28"/>
        </w:rPr>
      </w:pPr>
      <w:r w:rsidRPr="001D52D5">
        <w:rPr>
          <w:rFonts w:ascii="Times New Roman" w:hAnsi="Times New Roman" w:cs="Times New Roman"/>
          <w:b/>
          <w:color w:val="000000" w:themeColor="text1"/>
          <w:sz w:val="28"/>
          <w:szCs w:val="28"/>
        </w:rPr>
        <w:t>……………………………………….</w:t>
      </w:r>
      <w:r w:rsidR="0084022E" w:rsidRPr="001D52D5">
        <w:rPr>
          <w:rFonts w:ascii="Times New Roman" w:hAnsi="Times New Roman" w:cs="Times New Roman"/>
          <w:b/>
          <w:color w:val="000000" w:themeColor="text1"/>
          <w:sz w:val="28"/>
          <w:szCs w:val="28"/>
        </w:rPr>
        <w:t xml:space="preserve"> </w:t>
      </w:r>
    </w:p>
    <w:p w14:paraId="17C0AFD5" w14:textId="3AEA3BC0" w:rsidR="008F2A88" w:rsidRPr="001D52D5" w:rsidRDefault="00DE0FF4" w:rsidP="00DE0FF4">
      <w:pPr>
        <w:spacing w:after="0" w:line="240" w:lineRule="auto"/>
        <w:jc w:val="center"/>
        <w:rPr>
          <w:rFonts w:ascii="Times New Roman" w:hAnsi="Times New Roman" w:cs="Times New Roman"/>
          <w:b/>
          <w:color w:val="000000" w:themeColor="text1"/>
          <w:sz w:val="20"/>
          <w:szCs w:val="20"/>
          <w:vertAlign w:val="superscript"/>
        </w:rPr>
      </w:pPr>
      <w:r w:rsidRPr="001D52D5">
        <w:rPr>
          <w:rFonts w:ascii="Times New Roman" w:hAnsi="Times New Roman" w:cs="Times New Roman"/>
          <w:b/>
          <w:color w:val="000000" w:themeColor="text1"/>
          <w:sz w:val="20"/>
          <w:szCs w:val="20"/>
        </w:rPr>
        <w:t>(</w:t>
      </w:r>
      <w:r w:rsidRPr="001D52D5">
        <w:rPr>
          <w:rFonts w:ascii="Times New Roman" w:eastAsia="Times New Roman" w:hAnsi="Times New Roman" w:cs="Times New Roman"/>
          <w:b/>
          <w:i/>
          <w:color w:val="000000" w:themeColor="text1"/>
          <w:sz w:val="20"/>
          <w:szCs w:val="20"/>
        </w:rPr>
        <w:t>denumire OE evaluat</w:t>
      </w:r>
      <w:r w:rsidRPr="001D52D5">
        <w:rPr>
          <w:rFonts w:ascii="Times New Roman" w:hAnsi="Times New Roman" w:cs="Times New Roman"/>
          <w:b/>
          <w:color w:val="000000" w:themeColor="text1"/>
          <w:sz w:val="20"/>
          <w:szCs w:val="20"/>
        </w:rPr>
        <w:t>)</w:t>
      </w:r>
    </w:p>
    <w:p w14:paraId="30D1F742" w14:textId="77777777" w:rsidR="00802A0E" w:rsidRPr="008865D3" w:rsidRDefault="00802A0E" w:rsidP="00CF1F09">
      <w:pPr>
        <w:ind w:firstLine="720"/>
        <w:jc w:val="both"/>
        <w:rPr>
          <w:rFonts w:ascii="Times New Roman" w:hAnsi="Times New Roman" w:cs="Times New Roman"/>
          <w:sz w:val="24"/>
          <w:szCs w:val="24"/>
        </w:rPr>
      </w:pPr>
    </w:p>
    <w:p w14:paraId="56263FDD" w14:textId="02129A42" w:rsidR="00742CC2" w:rsidRPr="001D52D5" w:rsidRDefault="00085EA7" w:rsidP="00DE0FF4">
      <w:pPr>
        <w:ind w:firstLine="720"/>
        <w:jc w:val="both"/>
        <w:rPr>
          <w:rFonts w:ascii="Times New Roman" w:hAnsi="Times New Roman" w:cs="Times New Roman"/>
          <w:color w:val="000000" w:themeColor="text1"/>
          <w:sz w:val="24"/>
          <w:szCs w:val="24"/>
        </w:rPr>
      </w:pPr>
      <w:r w:rsidRPr="008865D3">
        <w:rPr>
          <w:rFonts w:ascii="Times New Roman" w:hAnsi="Times New Roman" w:cs="Times New Roman"/>
          <w:sz w:val="24"/>
          <w:szCs w:val="24"/>
        </w:rPr>
        <w:t xml:space="preserve">Subsemnata/Subsemnatul, </w:t>
      </w:r>
      <w:r w:rsidR="00F23323">
        <w:rPr>
          <w:rFonts w:ascii="Times New Roman" w:hAnsi="Times New Roman" w:cs="Times New Roman"/>
          <w:sz w:val="24"/>
          <w:szCs w:val="24"/>
        </w:rPr>
        <w:t>. . . . . . . . . . . . . . . . .</w:t>
      </w:r>
      <w:r w:rsidRPr="008865D3">
        <w:rPr>
          <w:rFonts w:ascii="Times New Roman" w:hAnsi="Times New Roman" w:cs="Times New Roman"/>
          <w:sz w:val="24"/>
          <w:szCs w:val="24"/>
        </w:rPr>
        <w:t xml:space="preserve"> </w:t>
      </w:r>
      <w:r w:rsidR="008865D3">
        <w:rPr>
          <w:rFonts w:ascii="Times New Roman" w:hAnsi="Times New Roman" w:cs="Times New Roman"/>
          <w:i/>
          <w:sz w:val="18"/>
          <w:szCs w:val="18"/>
        </w:rPr>
        <w:t>(nume ș</w:t>
      </w:r>
      <w:r w:rsidRPr="008865D3">
        <w:rPr>
          <w:rFonts w:ascii="Times New Roman" w:hAnsi="Times New Roman" w:cs="Times New Roman"/>
          <w:i/>
          <w:sz w:val="18"/>
          <w:szCs w:val="18"/>
        </w:rPr>
        <w:t xml:space="preserve">i prenume </w:t>
      </w:r>
      <w:r w:rsidR="008865D3">
        <w:rPr>
          <w:rFonts w:ascii="Times New Roman" w:hAnsi="Times New Roman" w:cs="Times New Roman"/>
          <w:i/>
          <w:sz w:val="18"/>
          <w:szCs w:val="18"/>
        </w:rPr>
        <w:t xml:space="preserve">reprezentant </w:t>
      </w:r>
      <w:r w:rsidR="0010378B">
        <w:rPr>
          <w:rFonts w:ascii="Times New Roman" w:hAnsi="Times New Roman" w:cs="Times New Roman"/>
          <w:i/>
          <w:sz w:val="18"/>
          <w:szCs w:val="18"/>
        </w:rPr>
        <w:t xml:space="preserve">legal </w:t>
      </w:r>
      <w:r w:rsidR="008865D3">
        <w:rPr>
          <w:rFonts w:ascii="Times New Roman" w:hAnsi="Times New Roman" w:cs="Times New Roman"/>
          <w:i/>
          <w:sz w:val="18"/>
          <w:szCs w:val="18"/>
        </w:rPr>
        <w:t xml:space="preserve">OE </w:t>
      </w:r>
      <w:r w:rsidRPr="008865D3">
        <w:rPr>
          <w:rFonts w:ascii="Times New Roman" w:hAnsi="Times New Roman" w:cs="Times New Roman"/>
          <w:i/>
          <w:sz w:val="18"/>
          <w:szCs w:val="18"/>
        </w:rPr>
        <w:t>redactat cu majuscule)</w:t>
      </w:r>
      <w:r w:rsidR="008865D3">
        <w:rPr>
          <w:rFonts w:ascii="Times New Roman" w:hAnsi="Times New Roman" w:cs="Times New Roman"/>
          <w:sz w:val="24"/>
          <w:szCs w:val="24"/>
        </w:rPr>
        <w:t>, î</w:t>
      </w:r>
      <w:r w:rsidRPr="008865D3">
        <w:rPr>
          <w:rFonts w:ascii="Times New Roman" w:hAnsi="Times New Roman" w:cs="Times New Roman"/>
          <w:sz w:val="24"/>
          <w:szCs w:val="24"/>
        </w:rPr>
        <w:t>n calitate de reprezentant legal al</w:t>
      </w:r>
      <w:r w:rsidR="00F23323">
        <w:rPr>
          <w:rFonts w:ascii="Times New Roman" w:hAnsi="Times New Roman" w:cs="Times New Roman"/>
          <w:sz w:val="24"/>
          <w:szCs w:val="24"/>
        </w:rPr>
        <w:t xml:space="preserve"> . . . . . . . . . . . . . . . . . . . . . . . . . . . . </w:t>
      </w:r>
      <w:r w:rsidR="00DE0FF4" w:rsidRPr="00F23323">
        <w:rPr>
          <w:rFonts w:ascii="Times New Roman" w:hAnsi="Times New Roman" w:cs="Times New Roman"/>
          <w:color w:val="000000" w:themeColor="text1"/>
          <w:sz w:val="20"/>
          <w:szCs w:val="20"/>
        </w:rPr>
        <w:t>(</w:t>
      </w:r>
      <w:r w:rsidR="00DE0FF4" w:rsidRPr="00F23323">
        <w:rPr>
          <w:rFonts w:ascii="Times New Roman" w:eastAsia="Times New Roman" w:hAnsi="Times New Roman" w:cs="Times New Roman"/>
          <w:i/>
          <w:color w:val="000000" w:themeColor="text1"/>
          <w:sz w:val="18"/>
          <w:szCs w:val="18"/>
        </w:rPr>
        <w:t>denumire OE evaluat</w:t>
      </w:r>
      <w:r w:rsidR="00DE0FF4" w:rsidRPr="001D52D5">
        <w:rPr>
          <w:rFonts w:ascii="Times New Roman" w:hAnsi="Times New Roman" w:cs="Times New Roman"/>
          <w:b/>
          <w:color w:val="000000" w:themeColor="text1"/>
          <w:sz w:val="18"/>
          <w:szCs w:val="18"/>
        </w:rPr>
        <w:t xml:space="preserve"> </w:t>
      </w:r>
      <w:r w:rsidRPr="001D52D5">
        <w:rPr>
          <w:rFonts w:ascii="Times New Roman" w:hAnsi="Times New Roman" w:cs="Times New Roman"/>
          <w:i/>
          <w:color w:val="000000" w:themeColor="text1"/>
          <w:sz w:val="18"/>
          <w:szCs w:val="18"/>
        </w:rPr>
        <w:t xml:space="preserve">redactat </w:t>
      </w:r>
      <w:r w:rsidRPr="008865D3">
        <w:rPr>
          <w:rFonts w:ascii="Times New Roman" w:hAnsi="Times New Roman" w:cs="Times New Roman"/>
          <w:i/>
          <w:sz w:val="18"/>
          <w:szCs w:val="18"/>
        </w:rPr>
        <w:t>cu majuscule</w:t>
      </w:r>
      <w:r w:rsidR="00DE0FF4" w:rsidRPr="008865D3">
        <w:rPr>
          <w:rFonts w:ascii="Times New Roman" w:hAnsi="Times New Roman" w:cs="Times New Roman"/>
          <w:sz w:val="18"/>
          <w:szCs w:val="18"/>
        </w:rPr>
        <w:t>)</w:t>
      </w:r>
      <w:r w:rsidRPr="008865D3">
        <w:rPr>
          <w:rFonts w:ascii="Times New Roman" w:hAnsi="Times New Roman" w:cs="Times New Roman"/>
          <w:sz w:val="24"/>
          <w:szCs w:val="24"/>
        </w:rPr>
        <w:t xml:space="preserve">, </w:t>
      </w:r>
      <w:r w:rsidR="008865D3" w:rsidRPr="008865D3">
        <w:rPr>
          <w:rFonts w:ascii="Times New Roman" w:hAnsi="Times New Roman" w:cs="Times New Roman"/>
          <w:sz w:val="24"/>
          <w:szCs w:val="24"/>
        </w:rPr>
        <w:t>cunoscând</w:t>
      </w:r>
      <w:r w:rsidRPr="008865D3">
        <w:rPr>
          <w:rFonts w:ascii="Times New Roman" w:hAnsi="Times New Roman" w:cs="Times New Roman"/>
          <w:sz w:val="24"/>
          <w:szCs w:val="24"/>
        </w:rPr>
        <w:t xml:space="preserve"> pr</w:t>
      </w:r>
      <w:r w:rsidR="003E78F6">
        <w:rPr>
          <w:rFonts w:ascii="Times New Roman" w:hAnsi="Times New Roman" w:cs="Times New Roman"/>
          <w:sz w:val="24"/>
          <w:szCs w:val="24"/>
        </w:rPr>
        <w:t>evederile legii privind falsul î</w:t>
      </w:r>
      <w:r w:rsidRPr="008865D3">
        <w:rPr>
          <w:rFonts w:ascii="Times New Roman" w:hAnsi="Times New Roman" w:cs="Times New Roman"/>
          <w:sz w:val="24"/>
          <w:szCs w:val="24"/>
        </w:rPr>
        <w:t xml:space="preserve">n </w:t>
      </w:r>
      <w:r w:rsidR="003E78F6" w:rsidRPr="008865D3">
        <w:rPr>
          <w:rFonts w:ascii="Times New Roman" w:hAnsi="Times New Roman" w:cs="Times New Roman"/>
          <w:sz w:val="24"/>
          <w:szCs w:val="24"/>
        </w:rPr>
        <w:t>declarații</w:t>
      </w:r>
      <w:r w:rsidR="003E78F6">
        <w:rPr>
          <w:rFonts w:ascii="Times New Roman" w:hAnsi="Times New Roman" w:cs="Times New Roman"/>
          <w:sz w:val="24"/>
          <w:szCs w:val="24"/>
        </w:rPr>
        <w:t>, declar că</w:t>
      </w:r>
      <w:r w:rsidR="00742CC2" w:rsidRPr="008865D3">
        <w:rPr>
          <w:rFonts w:ascii="Times New Roman" w:hAnsi="Times New Roman" w:cs="Times New Roman"/>
          <w:sz w:val="24"/>
          <w:szCs w:val="24"/>
        </w:rPr>
        <w:t xml:space="preserve"> personalul</w:t>
      </w:r>
      <w:r w:rsidR="00891F94" w:rsidRPr="008865D3">
        <w:rPr>
          <w:rFonts w:ascii="Times New Roman" w:hAnsi="Times New Roman" w:cs="Times New Roman"/>
          <w:sz w:val="24"/>
          <w:szCs w:val="24"/>
        </w:rPr>
        <w:t xml:space="preserve"> </w:t>
      </w:r>
      <w:r w:rsidR="001D52D5">
        <w:rPr>
          <w:rFonts w:ascii="Times New Roman" w:hAnsi="Times New Roman" w:cs="Times New Roman"/>
          <w:color w:val="000000" w:themeColor="text1"/>
          <w:sz w:val="24"/>
          <w:szCs w:val="24"/>
        </w:rPr>
        <w:t>cu atribuții</w:t>
      </w:r>
      <w:r w:rsidR="003E78F6" w:rsidRPr="001D52D5">
        <w:rPr>
          <w:rFonts w:ascii="Times New Roman" w:hAnsi="Times New Roman" w:cs="Times New Roman"/>
          <w:color w:val="000000" w:themeColor="text1"/>
          <w:sz w:val="24"/>
          <w:szCs w:val="24"/>
        </w:rPr>
        <w:t xml:space="preserve"> î</w:t>
      </w:r>
      <w:r w:rsidR="0084022E" w:rsidRPr="001D52D5">
        <w:rPr>
          <w:rFonts w:ascii="Times New Roman" w:hAnsi="Times New Roman" w:cs="Times New Roman"/>
          <w:color w:val="000000" w:themeColor="text1"/>
          <w:sz w:val="24"/>
          <w:szCs w:val="24"/>
        </w:rPr>
        <w:t xml:space="preserve">n activitatea de </w:t>
      </w:r>
      <w:r w:rsidR="00F23323">
        <w:rPr>
          <w:rFonts w:ascii="Times New Roman" w:hAnsi="Times New Roman" w:cs="Times New Roman"/>
          <w:color w:val="000000" w:themeColor="text1"/>
          <w:sz w:val="24"/>
          <w:szCs w:val="24"/>
        </w:rPr>
        <w:t>. . . . . . . . . . . . . . . . . . . . .</w:t>
      </w:r>
      <w:r w:rsidR="0084022E" w:rsidRPr="001D52D5">
        <w:rPr>
          <w:rFonts w:ascii="Times New Roman" w:hAnsi="Times New Roman" w:cs="Times New Roman"/>
          <w:color w:val="000000" w:themeColor="text1"/>
          <w:sz w:val="24"/>
          <w:szCs w:val="24"/>
        </w:rPr>
        <w:t>(import</w:t>
      </w:r>
      <w:r w:rsidR="001D52D5">
        <w:rPr>
          <w:rFonts w:ascii="Times New Roman" w:hAnsi="Times New Roman" w:cs="Times New Roman"/>
          <w:color w:val="000000" w:themeColor="text1"/>
          <w:sz w:val="24"/>
          <w:szCs w:val="24"/>
        </w:rPr>
        <w:t xml:space="preserve">, </w:t>
      </w:r>
      <w:r w:rsidR="003E78F6" w:rsidRPr="001D52D5">
        <w:rPr>
          <w:rFonts w:ascii="Times New Roman" w:hAnsi="Times New Roman" w:cs="Times New Roman"/>
          <w:color w:val="000000" w:themeColor="text1"/>
          <w:sz w:val="24"/>
          <w:szCs w:val="24"/>
        </w:rPr>
        <w:t>distribuție, instalare ș</w:t>
      </w:r>
      <w:r w:rsidR="0084022E" w:rsidRPr="001D52D5">
        <w:rPr>
          <w:rFonts w:ascii="Times New Roman" w:hAnsi="Times New Roman" w:cs="Times New Roman"/>
          <w:color w:val="000000" w:themeColor="text1"/>
          <w:sz w:val="24"/>
          <w:szCs w:val="24"/>
        </w:rPr>
        <w:t xml:space="preserve">i/sau </w:t>
      </w:r>
      <w:r w:rsidR="003E78F6" w:rsidRPr="001D52D5">
        <w:rPr>
          <w:rFonts w:ascii="Times New Roman" w:hAnsi="Times New Roman" w:cs="Times New Roman"/>
          <w:color w:val="000000" w:themeColor="text1"/>
          <w:sz w:val="24"/>
          <w:szCs w:val="24"/>
        </w:rPr>
        <w:t>mentenanță</w:t>
      </w:r>
      <w:r w:rsidR="0084022E" w:rsidRPr="001D52D5">
        <w:rPr>
          <w:rFonts w:ascii="Times New Roman" w:hAnsi="Times New Roman" w:cs="Times New Roman"/>
          <w:color w:val="000000" w:themeColor="text1"/>
          <w:sz w:val="24"/>
          <w:szCs w:val="24"/>
        </w:rPr>
        <w:t xml:space="preserve"> dispozitive medicale)</w:t>
      </w:r>
      <w:r w:rsidR="0024471C" w:rsidRPr="001D52D5">
        <w:rPr>
          <w:rStyle w:val="FootnoteReference"/>
          <w:rFonts w:ascii="Times New Roman" w:hAnsi="Times New Roman" w:cs="Times New Roman"/>
          <w:color w:val="000000" w:themeColor="text1"/>
          <w:sz w:val="24"/>
          <w:szCs w:val="24"/>
        </w:rPr>
        <w:footnoteReference w:id="2"/>
      </w:r>
      <w:r w:rsidR="0084022E" w:rsidRPr="001D52D5">
        <w:rPr>
          <w:rFonts w:ascii="Times New Roman" w:hAnsi="Times New Roman" w:cs="Times New Roman"/>
          <w:color w:val="000000" w:themeColor="text1"/>
          <w:sz w:val="24"/>
          <w:szCs w:val="24"/>
        </w:rPr>
        <w:t xml:space="preserve"> </w:t>
      </w:r>
      <w:r w:rsidR="00F96CE4" w:rsidRPr="001D52D5">
        <w:rPr>
          <w:rFonts w:ascii="Times New Roman" w:hAnsi="Times New Roman" w:cs="Times New Roman"/>
          <w:color w:val="000000" w:themeColor="text1"/>
          <w:sz w:val="24"/>
          <w:szCs w:val="24"/>
        </w:rPr>
        <w:t>este:</w:t>
      </w:r>
    </w:p>
    <w:tbl>
      <w:tblPr>
        <w:tblStyle w:val="TableGrid"/>
        <w:tblW w:w="0" w:type="auto"/>
        <w:tblLook w:val="04A0" w:firstRow="1" w:lastRow="0" w:firstColumn="1" w:lastColumn="0" w:noHBand="0" w:noVBand="1"/>
      </w:tblPr>
      <w:tblGrid>
        <w:gridCol w:w="843"/>
        <w:gridCol w:w="2800"/>
        <w:gridCol w:w="1577"/>
        <w:gridCol w:w="1553"/>
        <w:gridCol w:w="2969"/>
      </w:tblGrid>
      <w:tr w:rsidR="001A7CBE" w:rsidRPr="008865D3" w14:paraId="70FF3383" w14:textId="77777777" w:rsidTr="001D52D5">
        <w:trPr>
          <w:trHeight w:val="562"/>
        </w:trPr>
        <w:tc>
          <w:tcPr>
            <w:tcW w:w="562" w:type="dxa"/>
          </w:tcPr>
          <w:p w14:paraId="146CF80D" w14:textId="77777777" w:rsidR="001A7CBE" w:rsidRPr="008865D3" w:rsidRDefault="001A7CBE" w:rsidP="00742CC2">
            <w:pPr>
              <w:rPr>
                <w:rFonts w:ascii="Times New Roman" w:hAnsi="Times New Roman" w:cs="Times New Roman"/>
                <w:sz w:val="24"/>
                <w:szCs w:val="24"/>
              </w:rPr>
            </w:pPr>
            <w:r w:rsidRPr="008865D3">
              <w:rPr>
                <w:rFonts w:ascii="Times New Roman" w:hAnsi="Times New Roman" w:cs="Times New Roman"/>
                <w:sz w:val="24"/>
                <w:szCs w:val="24"/>
              </w:rPr>
              <w:t>Nr.crt.</w:t>
            </w:r>
          </w:p>
        </w:tc>
        <w:tc>
          <w:tcPr>
            <w:tcW w:w="2915" w:type="dxa"/>
          </w:tcPr>
          <w:p w14:paraId="3374BA61" w14:textId="37D10C36" w:rsidR="001A7CBE" w:rsidRPr="008865D3" w:rsidRDefault="003E78F6" w:rsidP="00F36799">
            <w:pPr>
              <w:jc w:val="center"/>
              <w:rPr>
                <w:rFonts w:ascii="Times New Roman" w:hAnsi="Times New Roman" w:cs="Times New Roman"/>
                <w:sz w:val="24"/>
                <w:szCs w:val="24"/>
              </w:rPr>
            </w:pPr>
            <w:r>
              <w:rPr>
                <w:rFonts w:ascii="Times New Roman" w:hAnsi="Times New Roman" w:cs="Times New Roman"/>
                <w:sz w:val="24"/>
                <w:szCs w:val="24"/>
              </w:rPr>
              <w:t>Nume ș</w:t>
            </w:r>
            <w:r w:rsidR="001A7CBE" w:rsidRPr="008865D3">
              <w:rPr>
                <w:rFonts w:ascii="Times New Roman" w:hAnsi="Times New Roman" w:cs="Times New Roman"/>
                <w:sz w:val="24"/>
                <w:szCs w:val="24"/>
              </w:rPr>
              <w:t>i prenume angajat</w:t>
            </w:r>
          </w:p>
        </w:tc>
        <w:tc>
          <w:tcPr>
            <w:tcW w:w="1597" w:type="dxa"/>
          </w:tcPr>
          <w:p w14:paraId="12A39286" w14:textId="77777777" w:rsidR="001A7CBE" w:rsidRPr="008865D3" w:rsidRDefault="001A7CBE" w:rsidP="00F36799">
            <w:pPr>
              <w:jc w:val="center"/>
              <w:rPr>
                <w:rFonts w:ascii="Times New Roman" w:hAnsi="Times New Roman" w:cs="Times New Roman"/>
                <w:sz w:val="24"/>
                <w:szCs w:val="24"/>
              </w:rPr>
            </w:pPr>
            <w:r w:rsidRPr="008865D3">
              <w:rPr>
                <w:rFonts w:ascii="Times New Roman" w:hAnsi="Times New Roman" w:cs="Times New Roman"/>
                <w:sz w:val="24"/>
                <w:szCs w:val="24"/>
              </w:rPr>
              <w:t>Calificarea</w:t>
            </w:r>
          </w:p>
          <w:p w14:paraId="201EE2CC" w14:textId="4B439924" w:rsidR="00847117" w:rsidRPr="008865D3" w:rsidRDefault="00BA6B36" w:rsidP="00F36799">
            <w:pPr>
              <w:jc w:val="center"/>
              <w:rPr>
                <w:rFonts w:ascii="Times New Roman" w:hAnsi="Times New Roman" w:cs="Times New Roman"/>
                <w:sz w:val="24"/>
                <w:szCs w:val="24"/>
              </w:rPr>
            </w:pPr>
            <w:r w:rsidRPr="00434D82">
              <w:rPr>
                <w:rFonts w:ascii="Times New Roman" w:hAnsi="Times New Roman" w:cs="Times New Roman"/>
                <w:color w:val="000000" w:themeColor="text1"/>
                <w:sz w:val="24"/>
                <w:szCs w:val="24"/>
              </w:rPr>
              <w:t>formală</w:t>
            </w:r>
            <w:r w:rsidR="00847117" w:rsidRPr="00434D82">
              <w:rPr>
                <w:rStyle w:val="FootnoteReference"/>
                <w:rFonts w:ascii="Times New Roman" w:hAnsi="Times New Roman" w:cs="Times New Roman"/>
                <w:color w:val="000000" w:themeColor="text1"/>
                <w:sz w:val="24"/>
                <w:szCs w:val="24"/>
              </w:rPr>
              <w:footnoteReference w:id="3"/>
            </w:r>
          </w:p>
        </w:tc>
        <w:tc>
          <w:tcPr>
            <w:tcW w:w="1588" w:type="dxa"/>
          </w:tcPr>
          <w:p w14:paraId="5BEF717E" w14:textId="2AE00EC8" w:rsidR="001A7CBE" w:rsidRPr="008865D3" w:rsidRDefault="003E78F6" w:rsidP="00F36799">
            <w:pPr>
              <w:jc w:val="center"/>
              <w:rPr>
                <w:rFonts w:ascii="Times New Roman" w:hAnsi="Times New Roman" w:cs="Times New Roman"/>
                <w:sz w:val="24"/>
                <w:szCs w:val="24"/>
              </w:rPr>
            </w:pPr>
            <w:r w:rsidRPr="008865D3">
              <w:rPr>
                <w:rFonts w:ascii="Times New Roman" w:hAnsi="Times New Roman" w:cs="Times New Roman"/>
                <w:sz w:val="24"/>
                <w:szCs w:val="24"/>
              </w:rPr>
              <w:t>Funcția</w:t>
            </w:r>
            <w:r w:rsidR="00847117" w:rsidRPr="00434D82">
              <w:rPr>
                <w:rStyle w:val="FootnoteReference"/>
                <w:rFonts w:ascii="Times New Roman" w:hAnsi="Times New Roman" w:cs="Times New Roman"/>
                <w:color w:val="000000" w:themeColor="text1"/>
                <w:sz w:val="24"/>
                <w:szCs w:val="24"/>
              </w:rPr>
              <w:footnoteReference w:id="4"/>
            </w:r>
          </w:p>
        </w:tc>
        <w:tc>
          <w:tcPr>
            <w:tcW w:w="3080" w:type="dxa"/>
          </w:tcPr>
          <w:p w14:paraId="0BE1D042" w14:textId="618F5840" w:rsidR="001A7CBE" w:rsidRPr="008865D3" w:rsidRDefault="003E78F6" w:rsidP="003E78F6">
            <w:pPr>
              <w:jc w:val="center"/>
              <w:rPr>
                <w:rFonts w:ascii="Times New Roman" w:hAnsi="Times New Roman" w:cs="Times New Roman"/>
                <w:iCs/>
                <w:sz w:val="24"/>
                <w:szCs w:val="24"/>
              </w:rPr>
            </w:pPr>
            <w:r>
              <w:rPr>
                <w:rFonts w:ascii="Times New Roman" w:hAnsi="Times New Roman" w:cs="Times New Roman"/>
                <w:iCs/>
                <w:sz w:val="24"/>
                <w:szCs w:val="24"/>
              </w:rPr>
              <w:t>Activitatea avizată în care este implica</w:t>
            </w:r>
            <w:r w:rsidRPr="001D52D5">
              <w:rPr>
                <w:rFonts w:ascii="Times New Roman" w:hAnsi="Times New Roman" w:cs="Times New Roman"/>
                <w:iCs/>
                <w:color w:val="000000" w:themeColor="text1"/>
                <w:sz w:val="24"/>
                <w:szCs w:val="24"/>
              </w:rPr>
              <w:t>t</w:t>
            </w:r>
            <w:r w:rsidRPr="001D52D5">
              <w:rPr>
                <w:rStyle w:val="FootnoteReference"/>
                <w:rFonts w:ascii="Times New Roman" w:hAnsi="Times New Roman" w:cs="Times New Roman"/>
                <w:color w:val="000000" w:themeColor="text1"/>
                <w:sz w:val="24"/>
                <w:szCs w:val="24"/>
              </w:rPr>
              <w:footnoteReference w:id="5"/>
            </w:r>
          </w:p>
        </w:tc>
      </w:tr>
      <w:tr w:rsidR="001A7CBE" w:rsidRPr="008865D3" w14:paraId="3F4AA698" w14:textId="77777777" w:rsidTr="001D52D5">
        <w:tc>
          <w:tcPr>
            <w:tcW w:w="562" w:type="dxa"/>
          </w:tcPr>
          <w:p w14:paraId="096829FF" w14:textId="77777777" w:rsidR="001A7CBE" w:rsidRPr="008865D3" w:rsidRDefault="001A7CBE" w:rsidP="00742CC2">
            <w:pPr>
              <w:rPr>
                <w:rFonts w:ascii="Times New Roman" w:hAnsi="Times New Roman" w:cs="Times New Roman"/>
                <w:sz w:val="24"/>
                <w:szCs w:val="24"/>
              </w:rPr>
            </w:pPr>
          </w:p>
        </w:tc>
        <w:tc>
          <w:tcPr>
            <w:tcW w:w="2915" w:type="dxa"/>
          </w:tcPr>
          <w:p w14:paraId="7C1FC36C" w14:textId="3B74F1E1" w:rsidR="001A7CBE" w:rsidRPr="008865D3" w:rsidRDefault="001A7CBE" w:rsidP="00742CC2">
            <w:pPr>
              <w:rPr>
                <w:rFonts w:ascii="Times New Roman" w:hAnsi="Times New Roman" w:cs="Times New Roman"/>
                <w:sz w:val="24"/>
                <w:szCs w:val="24"/>
              </w:rPr>
            </w:pPr>
          </w:p>
        </w:tc>
        <w:tc>
          <w:tcPr>
            <w:tcW w:w="1597" w:type="dxa"/>
          </w:tcPr>
          <w:p w14:paraId="6998F161" w14:textId="274C76C4" w:rsidR="001A7CBE" w:rsidRPr="008865D3" w:rsidRDefault="001A7CBE" w:rsidP="00742CC2">
            <w:pPr>
              <w:rPr>
                <w:rFonts w:ascii="Times New Roman" w:hAnsi="Times New Roman" w:cs="Times New Roman"/>
                <w:sz w:val="24"/>
                <w:szCs w:val="24"/>
              </w:rPr>
            </w:pPr>
          </w:p>
        </w:tc>
        <w:tc>
          <w:tcPr>
            <w:tcW w:w="1588" w:type="dxa"/>
          </w:tcPr>
          <w:p w14:paraId="2B710CDA" w14:textId="77777777" w:rsidR="001A7CBE" w:rsidRPr="008865D3" w:rsidRDefault="001A7CBE" w:rsidP="00742CC2">
            <w:pPr>
              <w:rPr>
                <w:rFonts w:ascii="Times New Roman" w:hAnsi="Times New Roman" w:cs="Times New Roman"/>
                <w:sz w:val="24"/>
                <w:szCs w:val="24"/>
              </w:rPr>
            </w:pPr>
          </w:p>
        </w:tc>
        <w:tc>
          <w:tcPr>
            <w:tcW w:w="3080" w:type="dxa"/>
          </w:tcPr>
          <w:p w14:paraId="2B06CF47" w14:textId="77777777" w:rsidR="001A7CBE" w:rsidRPr="008865D3" w:rsidRDefault="001A7CBE" w:rsidP="00742CC2">
            <w:pPr>
              <w:rPr>
                <w:rFonts w:ascii="Times New Roman" w:hAnsi="Times New Roman" w:cs="Times New Roman"/>
                <w:sz w:val="24"/>
                <w:szCs w:val="24"/>
              </w:rPr>
            </w:pPr>
          </w:p>
        </w:tc>
      </w:tr>
      <w:tr w:rsidR="001A7CBE" w:rsidRPr="008865D3" w14:paraId="78EF535E" w14:textId="77777777" w:rsidTr="001D52D5">
        <w:tc>
          <w:tcPr>
            <w:tcW w:w="562" w:type="dxa"/>
          </w:tcPr>
          <w:p w14:paraId="2DE5D9DB" w14:textId="77777777" w:rsidR="001A7CBE" w:rsidRPr="008865D3" w:rsidRDefault="001A7CBE" w:rsidP="00742CC2">
            <w:pPr>
              <w:rPr>
                <w:rFonts w:ascii="Times New Roman" w:hAnsi="Times New Roman" w:cs="Times New Roman"/>
                <w:sz w:val="24"/>
                <w:szCs w:val="24"/>
              </w:rPr>
            </w:pPr>
          </w:p>
        </w:tc>
        <w:tc>
          <w:tcPr>
            <w:tcW w:w="2915" w:type="dxa"/>
          </w:tcPr>
          <w:p w14:paraId="65E368B8" w14:textId="368E99BE" w:rsidR="00434D82" w:rsidRPr="008865D3" w:rsidRDefault="00434D82" w:rsidP="00742CC2">
            <w:pPr>
              <w:rPr>
                <w:rFonts w:ascii="Times New Roman" w:hAnsi="Times New Roman" w:cs="Times New Roman"/>
                <w:sz w:val="24"/>
                <w:szCs w:val="24"/>
              </w:rPr>
            </w:pPr>
          </w:p>
        </w:tc>
        <w:tc>
          <w:tcPr>
            <w:tcW w:w="1597" w:type="dxa"/>
          </w:tcPr>
          <w:p w14:paraId="60354398" w14:textId="107012D1" w:rsidR="001A7CBE" w:rsidRPr="008865D3" w:rsidRDefault="001A7CBE" w:rsidP="00742CC2">
            <w:pPr>
              <w:rPr>
                <w:rFonts w:ascii="Times New Roman" w:hAnsi="Times New Roman" w:cs="Times New Roman"/>
                <w:sz w:val="24"/>
                <w:szCs w:val="24"/>
              </w:rPr>
            </w:pPr>
          </w:p>
        </w:tc>
        <w:tc>
          <w:tcPr>
            <w:tcW w:w="1588" w:type="dxa"/>
          </w:tcPr>
          <w:p w14:paraId="766EF582" w14:textId="77777777" w:rsidR="001A7CBE" w:rsidRPr="008865D3" w:rsidRDefault="001A7CBE" w:rsidP="00742CC2">
            <w:pPr>
              <w:rPr>
                <w:rFonts w:ascii="Times New Roman" w:hAnsi="Times New Roman" w:cs="Times New Roman"/>
                <w:sz w:val="24"/>
                <w:szCs w:val="24"/>
              </w:rPr>
            </w:pPr>
          </w:p>
        </w:tc>
        <w:tc>
          <w:tcPr>
            <w:tcW w:w="3080" w:type="dxa"/>
          </w:tcPr>
          <w:p w14:paraId="19CD6D85" w14:textId="77777777" w:rsidR="001A7CBE" w:rsidRPr="008865D3" w:rsidRDefault="001A7CBE" w:rsidP="00742CC2">
            <w:pPr>
              <w:rPr>
                <w:rFonts w:ascii="Times New Roman" w:hAnsi="Times New Roman" w:cs="Times New Roman"/>
                <w:sz w:val="24"/>
                <w:szCs w:val="24"/>
              </w:rPr>
            </w:pPr>
          </w:p>
        </w:tc>
      </w:tr>
      <w:tr w:rsidR="001A7CBE" w:rsidRPr="008865D3" w14:paraId="6A439778" w14:textId="77777777" w:rsidTr="001D52D5">
        <w:tc>
          <w:tcPr>
            <w:tcW w:w="562" w:type="dxa"/>
          </w:tcPr>
          <w:p w14:paraId="105E2501" w14:textId="77777777" w:rsidR="001A7CBE" w:rsidRPr="008865D3" w:rsidRDefault="001A7CBE" w:rsidP="00742CC2">
            <w:pPr>
              <w:rPr>
                <w:rFonts w:ascii="Times New Roman" w:hAnsi="Times New Roman" w:cs="Times New Roman"/>
                <w:sz w:val="24"/>
                <w:szCs w:val="24"/>
              </w:rPr>
            </w:pPr>
          </w:p>
        </w:tc>
        <w:tc>
          <w:tcPr>
            <w:tcW w:w="2915" w:type="dxa"/>
          </w:tcPr>
          <w:p w14:paraId="06BE418D" w14:textId="5E7044A8" w:rsidR="001A7CBE" w:rsidRPr="008865D3" w:rsidRDefault="001A7CBE" w:rsidP="00742CC2">
            <w:pPr>
              <w:rPr>
                <w:rFonts w:ascii="Times New Roman" w:hAnsi="Times New Roman" w:cs="Times New Roman"/>
                <w:sz w:val="24"/>
                <w:szCs w:val="24"/>
              </w:rPr>
            </w:pPr>
          </w:p>
        </w:tc>
        <w:tc>
          <w:tcPr>
            <w:tcW w:w="1597" w:type="dxa"/>
          </w:tcPr>
          <w:p w14:paraId="4BE57BD0" w14:textId="17ACE23F" w:rsidR="001A7CBE" w:rsidRPr="008865D3" w:rsidRDefault="001A7CBE" w:rsidP="00742CC2">
            <w:pPr>
              <w:rPr>
                <w:rFonts w:ascii="Times New Roman" w:hAnsi="Times New Roman" w:cs="Times New Roman"/>
                <w:sz w:val="24"/>
                <w:szCs w:val="24"/>
              </w:rPr>
            </w:pPr>
          </w:p>
        </w:tc>
        <w:tc>
          <w:tcPr>
            <w:tcW w:w="1588" w:type="dxa"/>
          </w:tcPr>
          <w:p w14:paraId="3DCBC03E" w14:textId="77777777" w:rsidR="001A7CBE" w:rsidRPr="008865D3" w:rsidRDefault="001A7CBE" w:rsidP="00742CC2">
            <w:pPr>
              <w:rPr>
                <w:rFonts w:ascii="Times New Roman" w:hAnsi="Times New Roman" w:cs="Times New Roman"/>
                <w:sz w:val="24"/>
                <w:szCs w:val="24"/>
              </w:rPr>
            </w:pPr>
          </w:p>
        </w:tc>
        <w:tc>
          <w:tcPr>
            <w:tcW w:w="3080" w:type="dxa"/>
          </w:tcPr>
          <w:p w14:paraId="4C9AD0A8" w14:textId="77777777" w:rsidR="001A7CBE" w:rsidRPr="008865D3" w:rsidRDefault="001A7CBE" w:rsidP="00742CC2">
            <w:pPr>
              <w:rPr>
                <w:rFonts w:ascii="Times New Roman" w:hAnsi="Times New Roman" w:cs="Times New Roman"/>
                <w:sz w:val="24"/>
                <w:szCs w:val="24"/>
              </w:rPr>
            </w:pPr>
          </w:p>
        </w:tc>
      </w:tr>
      <w:tr w:rsidR="001A7CBE" w:rsidRPr="008865D3" w14:paraId="6582F568" w14:textId="77777777" w:rsidTr="001D52D5">
        <w:tc>
          <w:tcPr>
            <w:tcW w:w="562" w:type="dxa"/>
          </w:tcPr>
          <w:p w14:paraId="3E16B9A6" w14:textId="77777777" w:rsidR="001A7CBE" w:rsidRPr="008865D3" w:rsidRDefault="001A7CBE" w:rsidP="00742CC2">
            <w:pPr>
              <w:rPr>
                <w:rFonts w:ascii="Times New Roman" w:hAnsi="Times New Roman" w:cs="Times New Roman"/>
                <w:sz w:val="24"/>
                <w:szCs w:val="24"/>
              </w:rPr>
            </w:pPr>
          </w:p>
        </w:tc>
        <w:tc>
          <w:tcPr>
            <w:tcW w:w="2915" w:type="dxa"/>
          </w:tcPr>
          <w:p w14:paraId="08DCF418" w14:textId="77777777" w:rsidR="001A7CBE" w:rsidRPr="008865D3" w:rsidRDefault="001A7CBE" w:rsidP="00742CC2">
            <w:pPr>
              <w:rPr>
                <w:rFonts w:ascii="Times New Roman" w:hAnsi="Times New Roman" w:cs="Times New Roman"/>
                <w:sz w:val="24"/>
                <w:szCs w:val="24"/>
              </w:rPr>
            </w:pPr>
          </w:p>
        </w:tc>
        <w:tc>
          <w:tcPr>
            <w:tcW w:w="1597" w:type="dxa"/>
          </w:tcPr>
          <w:p w14:paraId="1F8CE794" w14:textId="77777777" w:rsidR="001A7CBE" w:rsidRPr="008865D3" w:rsidRDefault="001A7CBE" w:rsidP="00742CC2">
            <w:pPr>
              <w:rPr>
                <w:rFonts w:ascii="Times New Roman" w:hAnsi="Times New Roman" w:cs="Times New Roman"/>
                <w:sz w:val="24"/>
                <w:szCs w:val="24"/>
              </w:rPr>
            </w:pPr>
          </w:p>
        </w:tc>
        <w:tc>
          <w:tcPr>
            <w:tcW w:w="1588" w:type="dxa"/>
          </w:tcPr>
          <w:p w14:paraId="7B9CEEB4" w14:textId="77777777" w:rsidR="001A7CBE" w:rsidRPr="008865D3" w:rsidRDefault="001A7CBE" w:rsidP="00742CC2">
            <w:pPr>
              <w:rPr>
                <w:rFonts w:ascii="Times New Roman" w:hAnsi="Times New Roman" w:cs="Times New Roman"/>
                <w:sz w:val="24"/>
                <w:szCs w:val="24"/>
              </w:rPr>
            </w:pPr>
          </w:p>
        </w:tc>
        <w:tc>
          <w:tcPr>
            <w:tcW w:w="3080" w:type="dxa"/>
          </w:tcPr>
          <w:p w14:paraId="4E7E7CB4" w14:textId="77777777" w:rsidR="001A7CBE" w:rsidRPr="008865D3" w:rsidRDefault="001A7CBE" w:rsidP="00742CC2">
            <w:pPr>
              <w:rPr>
                <w:rFonts w:ascii="Times New Roman" w:hAnsi="Times New Roman" w:cs="Times New Roman"/>
                <w:sz w:val="24"/>
                <w:szCs w:val="24"/>
              </w:rPr>
            </w:pPr>
          </w:p>
        </w:tc>
      </w:tr>
    </w:tbl>
    <w:p w14:paraId="0C273A0E" w14:textId="77777777" w:rsidR="00F23323" w:rsidRDefault="00F23323" w:rsidP="00311CB3">
      <w:pPr>
        <w:spacing w:after="0" w:line="240" w:lineRule="auto"/>
        <w:rPr>
          <w:rFonts w:ascii="Times New Roman" w:hAnsi="Times New Roman" w:cs="Times New Roman"/>
          <w:sz w:val="24"/>
          <w:szCs w:val="24"/>
        </w:rPr>
      </w:pPr>
    </w:p>
    <w:p w14:paraId="5CBB4D1C" w14:textId="1EB47633" w:rsidR="00891F94" w:rsidRPr="008865D3" w:rsidRDefault="0010378B" w:rsidP="00311CB3">
      <w:pPr>
        <w:spacing w:after="0" w:line="240" w:lineRule="auto"/>
        <w:rPr>
          <w:rFonts w:ascii="Times New Roman" w:hAnsi="Times New Roman" w:cs="Times New Roman"/>
          <w:sz w:val="24"/>
          <w:szCs w:val="24"/>
        </w:rPr>
      </w:pPr>
      <w:r w:rsidRPr="008865D3">
        <w:rPr>
          <w:rFonts w:ascii="Times New Roman" w:hAnsi="Times New Roman" w:cs="Times New Roman"/>
          <w:sz w:val="24"/>
          <w:szCs w:val="24"/>
        </w:rPr>
        <w:t>Menționez</w:t>
      </w:r>
      <w:r>
        <w:rPr>
          <w:rFonts w:ascii="Times New Roman" w:hAnsi="Times New Roman" w:cs="Times New Roman"/>
          <w:sz w:val="24"/>
          <w:szCs w:val="24"/>
        </w:rPr>
        <w:t xml:space="preserve"> că</w:t>
      </w:r>
      <w:r w:rsidR="00085EA7" w:rsidRPr="008865D3">
        <w:rPr>
          <w:rFonts w:ascii="Times New Roman" w:hAnsi="Times New Roman" w:cs="Times New Roman"/>
          <w:sz w:val="24"/>
          <w:szCs w:val="24"/>
        </w:rPr>
        <w:t xml:space="preserve"> </w:t>
      </w:r>
      <w:r>
        <w:rPr>
          <w:rFonts w:ascii="Times New Roman" w:hAnsi="Times New Roman" w:cs="Times New Roman"/>
          <w:sz w:val="24"/>
          <w:szCs w:val="24"/>
        </w:rPr>
        <w:t>persoana responsabilă</w:t>
      </w:r>
      <w:r w:rsidR="00085EA7" w:rsidRPr="008865D3">
        <w:rPr>
          <w:rFonts w:ascii="Times New Roman" w:hAnsi="Times New Roman" w:cs="Times New Roman"/>
          <w:sz w:val="24"/>
          <w:szCs w:val="24"/>
        </w:rPr>
        <w:t xml:space="preserve"> de conformitatea cu </w:t>
      </w:r>
      <w:r w:rsidRPr="008865D3">
        <w:rPr>
          <w:rFonts w:ascii="Times New Roman" w:hAnsi="Times New Roman" w:cs="Times New Roman"/>
          <w:sz w:val="24"/>
          <w:szCs w:val="24"/>
        </w:rPr>
        <w:t>reglementările</w:t>
      </w:r>
      <w:r w:rsidR="001D52D5">
        <w:rPr>
          <w:rStyle w:val="FootnoteReference"/>
          <w:rFonts w:ascii="Times New Roman" w:hAnsi="Times New Roman" w:cs="Times New Roman"/>
          <w:sz w:val="24"/>
          <w:szCs w:val="24"/>
        </w:rPr>
        <w:footnoteReference w:id="6"/>
      </w:r>
      <w:r w:rsidR="00085EA7" w:rsidRPr="008865D3">
        <w:rPr>
          <w:rFonts w:ascii="Times New Roman" w:hAnsi="Times New Roman" w:cs="Times New Roman"/>
          <w:sz w:val="24"/>
          <w:szCs w:val="24"/>
        </w:rPr>
        <w:t xml:space="preserve"> este:</w:t>
      </w:r>
    </w:p>
    <w:p w14:paraId="5DD3D0D5" w14:textId="3DB0F9B5" w:rsidR="00085EA7" w:rsidRPr="008865D3" w:rsidRDefault="00F23323" w:rsidP="00311CB3">
      <w:pPr>
        <w:spacing w:after="0" w:line="240" w:lineRule="auto"/>
        <w:rPr>
          <w:rFonts w:ascii="Times New Roman" w:hAnsi="Times New Roman" w:cs="Times New Roman"/>
          <w:sz w:val="24"/>
          <w:szCs w:val="24"/>
        </w:rPr>
      </w:pPr>
      <w:r>
        <w:rPr>
          <w:rFonts w:ascii="Times New Roman" w:hAnsi="Times New Roman" w:cs="Times New Roman"/>
          <w:bCs/>
          <w:sz w:val="24"/>
          <w:szCs w:val="24"/>
        </w:rPr>
        <w:t>. . . . . . . . . . . . . . . . . . . . . . . . . . . . . . . . . . . . . .</w:t>
      </w:r>
      <w:r w:rsidR="00085EA7" w:rsidRPr="00F23323">
        <w:rPr>
          <w:rFonts w:ascii="Times New Roman" w:hAnsi="Times New Roman" w:cs="Times New Roman"/>
          <w:bCs/>
          <w:sz w:val="24"/>
          <w:szCs w:val="24"/>
        </w:rPr>
        <w:t xml:space="preserve"> </w:t>
      </w:r>
      <w:r w:rsidR="00085EA7" w:rsidRPr="00F23323">
        <w:rPr>
          <w:rFonts w:ascii="Times New Roman" w:hAnsi="Times New Roman" w:cs="Times New Roman"/>
          <w:bCs/>
          <w:i/>
          <w:sz w:val="24"/>
          <w:szCs w:val="24"/>
        </w:rPr>
        <w:t>(</w:t>
      </w:r>
      <w:r w:rsidR="00085EA7" w:rsidRPr="008865D3">
        <w:rPr>
          <w:rFonts w:ascii="Times New Roman" w:hAnsi="Times New Roman" w:cs="Times New Roman"/>
          <w:i/>
          <w:sz w:val="18"/>
          <w:szCs w:val="18"/>
        </w:rPr>
        <w:t>nume si prenume redactat cu majuscule)</w:t>
      </w:r>
      <w:r w:rsidR="00085EA7" w:rsidRPr="008865D3">
        <w:rPr>
          <w:rFonts w:ascii="Times New Roman" w:hAnsi="Times New Roman" w:cs="Times New Roman"/>
          <w:sz w:val="24"/>
          <w:szCs w:val="24"/>
        </w:rPr>
        <w:t>.</w:t>
      </w:r>
    </w:p>
    <w:p w14:paraId="015325D1" w14:textId="77777777" w:rsidR="00396174" w:rsidRPr="008865D3" w:rsidRDefault="00396174" w:rsidP="00311CB3">
      <w:pPr>
        <w:tabs>
          <w:tab w:val="left" w:pos="6165"/>
        </w:tabs>
        <w:spacing w:after="0" w:line="240" w:lineRule="auto"/>
        <w:rPr>
          <w:rFonts w:ascii="Times New Roman" w:hAnsi="Times New Roman" w:cs="Times New Roman"/>
          <w:sz w:val="24"/>
          <w:szCs w:val="24"/>
        </w:rPr>
      </w:pPr>
    </w:p>
    <w:p w14:paraId="4D11B8D3" w14:textId="24EBA986" w:rsidR="00A24740" w:rsidRPr="00F23323" w:rsidRDefault="00A24740" w:rsidP="00A24740">
      <w:pPr>
        <w:tabs>
          <w:tab w:val="left" w:pos="6165"/>
        </w:tabs>
        <w:rPr>
          <w:rFonts w:ascii="Times New Roman" w:hAnsi="Times New Roman" w:cs="Times New Roman"/>
          <w:bCs/>
          <w:sz w:val="24"/>
          <w:szCs w:val="24"/>
        </w:rPr>
      </w:pPr>
      <w:r w:rsidRPr="008865D3">
        <w:rPr>
          <w:rFonts w:ascii="Times New Roman" w:hAnsi="Times New Roman" w:cs="Times New Roman"/>
          <w:sz w:val="24"/>
          <w:szCs w:val="24"/>
        </w:rPr>
        <w:t xml:space="preserve">Data: </w:t>
      </w:r>
      <w:r w:rsidR="003E78F6" w:rsidRPr="00F23323">
        <w:rPr>
          <w:rFonts w:ascii="Times New Roman" w:hAnsi="Times New Roman" w:cs="Times New Roman"/>
          <w:bCs/>
          <w:sz w:val="24"/>
          <w:szCs w:val="24"/>
        </w:rPr>
        <w:t>zi.lună</w:t>
      </w:r>
      <w:r w:rsidRPr="00F23323">
        <w:rPr>
          <w:rFonts w:ascii="Times New Roman" w:hAnsi="Times New Roman" w:cs="Times New Roman"/>
          <w:bCs/>
          <w:sz w:val="24"/>
          <w:szCs w:val="24"/>
        </w:rPr>
        <w:t>.an.</w:t>
      </w:r>
      <w:r w:rsidRPr="00F23323">
        <w:rPr>
          <w:bCs/>
        </w:rPr>
        <w:t xml:space="preserve">                                                       </w:t>
      </w:r>
      <w:r w:rsidRPr="00F23323">
        <w:rPr>
          <w:rFonts w:ascii="Times New Roman" w:hAnsi="Times New Roman" w:cs="Times New Roman"/>
          <w:bCs/>
          <w:sz w:val="24"/>
          <w:szCs w:val="24"/>
        </w:rPr>
        <w:t xml:space="preserve">Reprezentant legal </w:t>
      </w:r>
      <w:r w:rsidR="00890678" w:rsidRPr="00F23323">
        <w:rPr>
          <w:rFonts w:ascii="Times New Roman" w:hAnsi="Times New Roman" w:cs="Times New Roman"/>
          <w:bCs/>
          <w:sz w:val="24"/>
          <w:szCs w:val="24"/>
        </w:rPr>
        <w:t>OE</w:t>
      </w:r>
      <w:r w:rsidRPr="00F23323">
        <w:rPr>
          <w:rFonts w:ascii="Times New Roman" w:hAnsi="Times New Roman" w:cs="Times New Roman"/>
          <w:bCs/>
          <w:sz w:val="24"/>
          <w:szCs w:val="24"/>
        </w:rPr>
        <w:t>,</w:t>
      </w:r>
    </w:p>
    <w:p w14:paraId="3BEC42EE" w14:textId="18D027AC" w:rsidR="00A24740" w:rsidRDefault="00A24740" w:rsidP="00A24740">
      <w:pPr>
        <w:tabs>
          <w:tab w:val="left" w:pos="6165"/>
        </w:tabs>
        <w:rPr>
          <w:rFonts w:ascii="Times New Roman" w:hAnsi="Times New Roman" w:cs="Times New Roman"/>
          <w:i/>
          <w:sz w:val="24"/>
          <w:szCs w:val="24"/>
        </w:rPr>
      </w:pPr>
      <w:r w:rsidRPr="008865D3">
        <w:t xml:space="preserve">                                                                                        </w:t>
      </w:r>
      <w:r w:rsidR="003E78F6">
        <w:rPr>
          <w:rFonts w:ascii="Times New Roman" w:hAnsi="Times New Roman" w:cs="Times New Roman"/>
          <w:i/>
          <w:sz w:val="24"/>
          <w:szCs w:val="24"/>
        </w:rPr>
        <w:t>(nume, prenume ș</w:t>
      </w:r>
      <w:r w:rsidRPr="008865D3">
        <w:rPr>
          <w:rFonts w:ascii="Times New Roman" w:hAnsi="Times New Roman" w:cs="Times New Roman"/>
          <w:i/>
          <w:sz w:val="24"/>
          <w:szCs w:val="24"/>
        </w:rPr>
        <w:t xml:space="preserve">i </w:t>
      </w:r>
      <w:r w:rsidR="0010378B">
        <w:rPr>
          <w:rFonts w:ascii="Times New Roman" w:hAnsi="Times New Roman" w:cs="Times New Roman"/>
          <w:i/>
          <w:sz w:val="24"/>
          <w:szCs w:val="24"/>
        </w:rPr>
        <w:t>semnătură</w:t>
      </w:r>
      <w:r w:rsidRPr="008865D3">
        <w:rPr>
          <w:rFonts w:ascii="Times New Roman" w:hAnsi="Times New Roman" w:cs="Times New Roman"/>
          <w:i/>
          <w:sz w:val="24"/>
          <w:szCs w:val="24"/>
        </w:rPr>
        <w:t>)</w:t>
      </w:r>
    </w:p>
    <w:sectPr w:rsidR="00A24740" w:rsidSect="00396174">
      <w:headerReference w:type="default" r:id="rId8"/>
      <w:footerReference w:type="default" r:id="rId9"/>
      <w:pgSz w:w="11907" w:h="16839" w:code="9"/>
      <w:pgMar w:top="1361" w:right="102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564F8" w14:textId="77777777" w:rsidR="00805F31" w:rsidRDefault="00805F31" w:rsidP="00202F73">
      <w:pPr>
        <w:spacing w:after="0" w:line="240" w:lineRule="auto"/>
      </w:pPr>
      <w:r>
        <w:separator/>
      </w:r>
    </w:p>
  </w:endnote>
  <w:endnote w:type="continuationSeparator" w:id="0">
    <w:p w14:paraId="76EDBC11" w14:textId="77777777" w:rsidR="00805F31" w:rsidRDefault="00805F31" w:rsidP="0020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6517F" w14:textId="48F17023" w:rsidR="007632CC" w:rsidRPr="0035594E" w:rsidRDefault="007632CC" w:rsidP="007632CC">
    <w:pPr>
      <w:pStyle w:val="Footer"/>
      <w:rPr>
        <w:rFonts w:ascii="Times New Roman" w:hAnsi="Times New Roman" w:cs="Times New Roman"/>
        <w:lang w:val="en-US"/>
      </w:rPr>
    </w:pPr>
    <w:r w:rsidRPr="0035594E">
      <w:rPr>
        <w:rFonts w:ascii="Times New Roman" w:hAnsi="Times New Roman" w:cs="Times New Roman"/>
        <w:lang w:val="en-US"/>
      </w:rPr>
      <w:t>PO-DGDM/DA/01-F</w:t>
    </w:r>
    <w:r w:rsidR="00185FF2" w:rsidRPr="0035594E">
      <w:rPr>
        <w:rFonts w:ascii="Times New Roman" w:hAnsi="Times New Roman" w:cs="Times New Roman"/>
        <w:lang w:val="en-US"/>
      </w:rPr>
      <w:t>8</w:t>
    </w:r>
    <w:r w:rsidRPr="0035594E">
      <w:rPr>
        <w:rFonts w:ascii="Times New Roman" w:hAnsi="Times New Roman" w:cs="Times New Roman"/>
        <w:lang w:val="en-US"/>
      </w:rPr>
      <w:t xml:space="preserve"> V03, </w:t>
    </w:r>
    <w:proofErr w:type="spellStart"/>
    <w:r w:rsidR="00C53DF8" w:rsidRPr="00C53DF8">
      <w:rPr>
        <w:rFonts w:ascii="Times New Roman" w:hAnsi="Times New Roman" w:cs="Times New Roman"/>
        <w:lang w:val="en-US"/>
      </w:rPr>
      <w:t>Ediția</w:t>
    </w:r>
    <w:proofErr w:type="spellEnd"/>
    <w:r w:rsidR="00C53DF8" w:rsidRPr="00C53DF8">
      <w:rPr>
        <w:rFonts w:ascii="Times New Roman" w:hAnsi="Times New Roman" w:cs="Times New Roman"/>
        <w:lang w:val="en-US"/>
      </w:rPr>
      <w:t xml:space="preserve"> din: </w:t>
    </w:r>
    <w:r w:rsidR="0016302C" w:rsidRPr="0016302C">
      <w:rPr>
        <w:rFonts w:ascii="Times New Roman" w:hAnsi="Times New Roman" w:cs="Times New Roman"/>
        <w:lang w:val="en-US"/>
      </w:rPr>
      <w:t>Ed.</w:t>
    </w:r>
    <w:r w:rsidR="00CD180F">
      <w:rPr>
        <w:rFonts w:ascii="Times New Roman" w:hAnsi="Times New Roman" w:cs="Times New Roman"/>
        <w:lang w:val="en-US"/>
      </w:rPr>
      <w:t xml:space="preserve"> </w:t>
    </w:r>
    <w:r w:rsidR="00293E85">
      <w:rPr>
        <w:rFonts w:ascii="Times New Roman" w:hAnsi="Times New Roman"/>
        <w:lang w:val="en-US"/>
      </w:rPr>
      <w:t>02.2025</w:t>
    </w:r>
  </w:p>
  <w:p w14:paraId="48B1CD4B" w14:textId="77777777" w:rsidR="007632CC" w:rsidRDefault="00763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2CF86" w14:textId="77777777" w:rsidR="00805F31" w:rsidRDefault="00805F31" w:rsidP="00202F73">
      <w:pPr>
        <w:spacing w:after="0" w:line="240" w:lineRule="auto"/>
      </w:pPr>
      <w:r>
        <w:separator/>
      </w:r>
    </w:p>
  </w:footnote>
  <w:footnote w:type="continuationSeparator" w:id="0">
    <w:p w14:paraId="5E83D29A" w14:textId="77777777" w:rsidR="00805F31" w:rsidRDefault="00805F31" w:rsidP="00202F73">
      <w:pPr>
        <w:spacing w:after="0" w:line="240" w:lineRule="auto"/>
      </w:pPr>
      <w:r>
        <w:continuationSeparator/>
      </w:r>
    </w:p>
  </w:footnote>
  <w:footnote w:id="1">
    <w:p w14:paraId="5B95A58D" w14:textId="1343DB04" w:rsidR="00DE0FF4" w:rsidRPr="000A563C" w:rsidRDefault="00DE0FF4" w:rsidP="00A2160B">
      <w:pPr>
        <w:pStyle w:val="FootnoteText"/>
        <w:jc w:val="both"/>
        <w:rPr>
          <w:rFonts w:ascii="Times New Roman" w:hAnsi="Times New Roman" w:cs="Times New Roman"/>
        </w:rPr>
      </w:pPr>
      <w:r w:rsidRPr="008865D3">
        <w:rPr>
          <w:rStyle w:val="FootnoteReference"/>
        </w:rPr>
        <w:footnoteRef/>
      </w:r>
      <w:r w:rsidRPr="008865D3">
        <w:t xml:space="preserve"> </w:t>
      </w:r>
      <w:r w:rsidR="000A563C" w:rsidRPr="007057D3">
        <w:rPr>
          <w:rFonts w:ascii="Times New Roman" w:hAnsi="Times New Roman" w:cs="Times New Roman"/>
        </w:rPr>
        <w:t>Se completează cu tot personalul OE implicat în activitățile specifice dispozitivelor medicale</w:t>
      </w:r>
      <w:r w:rsidR="000A563C">
        <w:t xml:space="preserve">. </w:t>
      </w:r>
      <w:r w:rsidRPr="000A563C">
        <w:rPr>
          <w:rFonts w:ascii="Times New Roman" w:hAnsi="Times New Roman" w:cs="Times New Roman"/>
        </w:rPr>
        <w:t>Conform art.8</w:t>
      </w:r>
      <w:r w:rsidR="00802A0E" w:rsidRPr="000A563C">
        <w:rPr>
          <w:rFonts w:ascii="Times New Roman" w:hAnsi="Times New Roman" w:cs="Times New Roman"/>
        </w:rPr>
        <w:t>,</w:t>
      </w:r>
      <w:r w:rsidRPr="000A563C">
        <w:rPr>
          <w:rFonts w:ascii="Times New Roman" w:hAnsi="Times New Roman" w:cs="Times New Roman"/>
        </w:rPr>
        <w:t xml:space="preserve"> l</w:t>
      </w:r>
      <w:r w:rsidR="00BA6B36" w:rsidRPr="000A563C">
        <w:rPr>
          <w:rFonts w:ascii="Times New Roman" w:hAnsi="Times New Roman" w:cs="Times New Roman"/>
        </w:rPr>
        <w:t>it</w:t>
      </w:r>
      <w:r w:rsidR="00802A0E" w:rsidRPr="000A563C">
        <w:rPr>
          <w:rFonts w:ascii="Times New Roman" w:hAnsi="Times New Roman" w:cs="Times New Roman"/>
        </w:rPr>
        <w:t>.</w:t>
      </w:r>
      <w:r w:rsidR="00BA6B36" w:rsidRPr="000A563C">
        <w:rPr>
          <w:rFonts w:ascii="Times New Roman" w:hAnsi="Times New Roman" w:cs="Times New Roman"/>
        </w:rPr>
        <w:t xml:space="preserve"> c) OMS 566/2020</w:t>
      </w:r>
      <w:r w:rsidR="00802A0E" w:rsidRPr="000A563C">
        <w:rPr>
          <w:rFonts w:ascii="Times New Roman" w:hAnsi="Times New Roman" w:cs="Times New Roman"/>
        </w:rPr>
        <w:t xml:space="preserve"> (Norme),</w:t>
      </w:r>
      <w:r w:rsidR="00BA6B36" w:rsidRPr="000A563C">
        <w:rPr>
          <w:rFonts w:ascii="Times New Roman" w:hAnsi="Times New Roman" w:cs="Times New Roman"/>
        </w:rPr>
        <w:t xml:space="preserve"> OE trebuie să</w:t>
      </w:r>
      <w:r w:rsidRPr="000A563C">
        <w:rPr>
          <w:rFonts w:ascii="Times New Roman" w:hAnsi="Times New Roman" w:cs="Times New Roman"/>
        </w:rPr>
        <w:t xml:space="preserve"> </w:t>
      </w:r>
      <w:r w:rsidR="008865D3" w:rsidRPr="000A563C">
        <w:rPr>
          <w:rFonts w:ascii="Times New Roman" w:hAnsi="Times New Roman" w:cs="Times New Roman"/>
        </w:rPr>
        <w:t>dispună</w:t>
      </w:r>
      <w:r w:rsidRPr="000A563C">
        <w:rPr>
          <w:rFonts w:ascii="Times New Roman" w:hAnsi="Times New Roman" w:cs="Times New Roman"/>
        </w:rPr>
        <w:t xml:space="preserve"> de personal </w:t>
      </w:r>
      <w:r w:rsidR="00BA6B36" w:rsidRPr="000A563C">
        <w:rPr>
          <w:rFonts w:ascii="Times New Roman" w:hAnsi="Times New Roman" w:cs="Times New Roman"/>
        </w:rPr>
        <w:t>suficient ș</w:t>
      </w:r>
      <w:r w:rsidRPr="000A563C">
        <w:rPr>
          <w:rFonts w:ascii="Times New Roman" w:hAnsi="Times New Roman" w:cs="Times New Roman"/>
        </w:rPr>
        <w:t xml:space="preserve">i calificat/instruit pentru activitatea pe care o </w:t>
      </w:r>
      <w:r w:rsidR="008865D3" w:rsidRPr="000A563C">
        <w:rPr>
          <w:rFonts w:ascii="Times New Roman" w:hAnsi="Times New Roman" w:cs="Times New Roman"/>
        </w:rPr>
        <w:t>desfășoară</w:t>
      </w:r>
      <w:r w:rsidR="00BA6B36" w:rsidRPr="000A563C">
        <w:rPr>
          <w:rFonts w:ascii="Times New Roman" w:hAnsi="Times New Roman" w:cs="Times New Roman"/>
        </w:rPr>
        <w:t xml:space="preserve"> (supusă</w:t>
      </w:r>
      <w:r w:rsidRPr="000A563C">
        <w:rPr>
          <w:rFonts w:ascii="Times New Roman" w:hAnsi="Times New Roman" w:cs="Times New Roman"/>
        </w:rPr>
        <w:t xml:space="preserve"> </w:t>
      </w:r>
      <w:r w:rsidR="008865D3" w:rsidRPr="000A563C">
        <w:rPr>
          <w:rFonts w:ascii="Times New Roman" w:hAnsi="Times New Roman" w:cs="Times New Roman"/>
        </w:rPr>
        <w:t>evaluării</w:t>
      </w:r>
      <w:r w:rsidRPr="000A563C">
        <w:rPr>
          <w:rFonts w:ascii="Times New Roman" w:hAnsi="Times New Roman" w:cs="Times New Roman"/>
        </w:rPr>
        <w:t>).</w:t>
      </w:r>
      <w:r w:rsidR="00BA6B36" w:rsidRPr="000A563C">
        <w:rPr>
          <w:rFonts w:ascii="Times New Roman" w:hAnsi="Times New Roman" w:cs="Times New Roman"/>
        </w:rPr>
        <w:t xml:space="preserve"> Conform art.9 pct.(1) </w:t>
      </w:r>
      <w:r w:rsidR="00802A0E" w:rsidRPr="000A563C">
        <w:rPr>
          <w:rFonts w:ascii="Times New Roman" w:hAnsi="Times New Roman" w:cs="Times New Roman"/>
        </w:rPr>
        <w:t>din Norme,</w:t>
      </w:r>
      <w:r w:rsidR="00BA6B36" w:rsidRPr="000A563C">
        <w:rPr>
          <w:rFonts w:ascii="Times New Roman" w:hAnsi="Times New Roman" w:cs="Times New Roman"/>
        </w:rPr>
        <w:t xml:space="preserve"> OE trebuie să aibă cel puțin o persoană responsabilă de conformitatea cu reglementările și un șef de depozit, după caz, iar conform pct. (7) trebuie să aibă ingineri și</w:t>
      </w:r>
      <w:r w:rsidR="000A563C">
        <w:rPr>
          <w:rFonts w:ascii="Times New Roman" w:hAnsi="Times New Roman" w:cs="Times New Roman"/>
        </w:rPr>
        <w:t>/sau</w:t>
      </w:r>
      <w:r w:rsidR="00BA6B36" w:rsidRPr="000A563C">
        <w:rPr>
          <w:rFonts w:ascii="Times New Roman" w:hAnsi="Times New Roman" w:cs="Times New Roman"/>
        </w:rPr>
        <w:t xml:space="preserve"> tehnicieni pentru instalare și/sau mentenanță.</w:t>
      </w:r>
      <w:r w:rsidRPr="000A563C">
        <w:rPr>
          <w:rFonts w:ascii="Times New Roman" w:hAnsi="Times New Roman" w:cs="Times New Roman"/>
        </w:rPr>
        <w:t xml:space="preserve"> </w:t>
      </w:r>
      <w:r w:rsidR="00BA6B36" w:rsidRPr="000A563C">
        <w:rPr>
          <w:rFonts w:ascii="Times New Roman" w:hAnsi="Times New Roman" w:cs="Times New Roman"/>
          <w:bCs/>
          <w:i/>
        </w:rPr>
        <w:t>Dacă OE solicită</w:t>
      </w:r>
      <w:r w:rsidRPr="000A563C">
        <w:rPr>
          <w:rFonts w:ascii="Times New Roman" w:hAnsi="Times New Roman" w:cs="Times New Roman"/>
          <w:bCs/>
          <w:i/>
        </w:rPr>
        <w:t xml:space="preserve"> avizarea mai multor puncte de lucru, s</w:t>
      </w:r>
      <w:r w:rsidR="00BA6B36" w:rsidRPr="000A563C">
        <w:rPr>
          <w:rFonts w:ascii="Times New Roman" w:hAnsi="Times New Roman" w:cs="Times New Roman"/>
          <w:bCs/>
          <w:i/>
        </w:rPr>
        <w:t>e poate completa o singura Listă</w:t>
      </w:r>
      <w:r w:rsidRPr="000A563C">
        <w:rPr>
          <w:rFonts w:ascii="Times New Roman" w:hAnsi="Times New Roman" w:cs="Times New Roman"/>
          <w:bCs/>
          <w:i/>
        </w:rPr>
        <w:t xml:space="preserve"> cu personalul de </w:t>
      </w:r>
      <w:r w:rsidR="000A563C">
        <w:rPr>
          <w:rFonts w:ascii="Times New Roman" w:hAnsi="Times New Roman" w:cs="Times New Roman"/>
          <w:bCs/>
          <w:i/>
        </w:rPr>
        <w:t>OE</w:t>
      </w:r>
      <w:r w:rsidRPr="000A563C">
        <w:rPr>
          <w:rFonts w:ascii="Times New Roman" w:hAnsi="Times New Roman" w:cs="Times New Roman"/>
          <w:i/>
        </w:rPr>
        <w:t xml:space="preserve">, dar cu </w:t>
      </w:r>
      <w:r w:rsidR="008865D3" w:rsidRPr="000A563C">
        <w:rPr>
          <w:rFonts w:ascii="Times New Roman" w:hAnsi="Times New Roman" w:cs="Times New Roman"/>
          <w:i/>
        </w:rPr>
        <w:t>evidențierea</w:t>
      </w:r>
      <w:r w:rsidRPr="000A563C">
        <w:rPr>
          <w:rFonts w:ascii="Times New Roman" w:hAnsi="Times New Roman" w:cs="Times New Roman"/>
          <w:i/>
        </w:rPr>
        <w:t xml:space="preserve"> personalului pentru fiecare adres</w:t>
      </w:r>
      <w:r w:rsidR="00802A0E" w:rsidRPr="000A563C">
        <w:rPr>
          <w:rFonts w:ascii="Times New Roman" w:hAnsi="Times New Roman" w:cs="Times New Roman"/>
          <w:i/>
        </w:rPr>
        <w:t>ă</w:t>
      </w:r>
      <w:r w:rsidR="008865D3" w:rsidRPr="000A563C">
        <w:rPr>
          <w:rFonts w:ascii="Times New Roman" w:hAnsi="Times New Roman" w:cs="Times New Roman"/>
          <w:i/>
        </w:rPr>
        <w:t>/punct de lucru</w:t>
      </w:r>
      <w:r w:rsidR="00BA6B36" w:rsidRPr="000A563C">
        <w:rPr>
          <w:rFonts w:ascii="Times New Roman" w:hAnsi="Times New Roman" w:cs="Times New Roman"/>
          <w:i/>
        </w:rPr>
        <w:t xml:space="preserve"> î</w:t>
      </w:r>
      <w:r w:rsidRPr="000A563C">
        <w:rPr>
          <w:rFonts w:ascii="Times New Roman" w:hAnsi="Times New Roman" w:cs="Times New Roman"/>
          <w:i/>
        </w:rPr>
        <w:t>n parte</w:t>
      </w:r>
      <w:r w:rsidR="00A2160B" w:rsidRPr="000A563C">
        <w:rPr>
          <w:rFonts w:ascii="Times New Roman" w:hAnsi="Times New Roman" w:cs="Times New Roman"/>
          <w:i/>
        </w:rPr>
        <w:t>, ex</w:t>
      </w:r>
      <w:r w:rsidR="00184426" w:rsidRPr="000A563C">
        <w:rPr>
          <w:rFonts w:ascii="Times New Roman" w:hAnsi="Times New Roman" w:cs="Times New Roman"/>
          <w:i/>
        </w:rPr>
        <w:t>emplu</w:t>
      </w:r>
      <w:r w:rsidR="00A2160B" w:rsidRPr="000A563C">
        <w:rPr>
          <w:rFonts w:ascii="Times New Roman" w:hAnsi="Times New Roman" w:cs="Times New Roman"/>
          <w:i/>
        </w:rPr>
        <w:t xml:space="preserve">: </w:t>
      </w:r>
      <w:r w:rsidR="00184426" w:rsidRPr="000A563C">
        <w:rPr>
          <w:rFonts w:ascii="Times New Roman" w:hAnsi="Times New Roman" w:cs="Times New Roman"/>
          <w:i/>
        </w:rPr>
        <w:t xml:space="preserve">Popescu - șef depozit </w:t>
      </w:r>
      <w:r w:rsidR="00A2160B" w:rsidRPr="000A563C">
        <w:rPr>
          <w:rFonts w:ascii="Times New Roman" w:hAnsi="Times New Roman" w:cs="Times New Roman"/>
          <w:i/>
        </w:rPr>
        <w:t xml:space="preserve">P.L.1, </w:t>
      </w:r>
      <w:r w:rsidR="00184426" w:rsidRPr="000A563C">
        <w:rPr>
          <w:rFonts w:ascii="Times New Roman" w:hAnsi="Times New Roman" w:cs="Times New Roman"/>
          <w:i/>
        </w:rPr>
        <w:t xml:space="preserve">Ionescu </w:t>
      </w:r>
      <w:r w:rsidR="001D52D5" w:rsidRPr="000A563C">
        <w:rPr>
          <w:rFonts w:ascii="Times New Roman" w:hAnsi="Times New Roman" w:cs="Times New Roman"/>
          <w:i/>
        </w:rPr>
        <w:t>–</w:t>
      </w:r>
      <w:r w:rsidR="00184426" w:rsidRPr="000A563C">
        <w:rPr>
          <w:rFonts w:ascii="Times New Roman" w:hAnsi="Times New Roman" w:cs="Times New Roman"/>
          <w:i/>
        </w:rPr>
        <w:t xml:space="preserve"> PRCR</w:t>
      </w:r>
      <w:r w:rsidR="001D52D5" w:rsidRPr="000A563C">
        <w:rPr>
          <w:rFonts w:ascii="Times New Roman" w:hAnsi="Times New Roman" w:cs="Times New Roman"/>
          <w:i/>
        </w:rPr>
        <w:t xml:space="preserve"> la</w:t>
      </w:r>
      <w:r w:rsidR="00184426" w:rsidRPr="000A563C">
        <w:rPr>
          <w:rFonts w:ascii="Times New Roman" w:hAnsi="Times New Roman" w:cs="Times New Roman"/>
          <w:i/>
        </w:rPr>
        <w:t xml:space="preserve"> toate P.L.,</w:t>
      </w:r>
      <w:r w:rsidR="00A2160B" w:rsidRPr="000A563C">
        <w:rPr>
          <w:rFonts w:ascii="Times New Roman" w:hAnsi="Times New Roman" w:cs="Times New Roman"/>
          <w:i/>
        </w:rPr>
        <w:t xml:space="preserve"> </w:t>
      </w:r>
      <w:r w:rsidR="00184426" w:rsidRPr="000A563C">
        <w:rPr>
          <w:rFonts w:ascii="Times New Roman" w:hAnsi="Times New Roman" w:cs="Times New Roman"/>
          <w:i/>
        </w:rPr>
        <w:t xml:space="preserve">Georgescu - șofer aprovizionare și distribuție P.L.2, </w:t>
      </w:r>
      <w:r w:rsidR="00A2160B" w:rsidRPr="000A563C">
        <w:rPr>
          <w:rFonts w:ascii="Times New Roman" w:hAnsi="Times New Roman" w:cs="Times New Roman"/>
          <w:i/>
        </w:rPr>
        <w:t>etc</w:t>
      </w:r>
      <w:r w:rsidR="00802A0E" w:rsidRPr="000A563C">
        <w:rPr>
          <w:rFonts w:ascii="Times New Roman" w:hAnsi="Times New Roman" w:cs="Times New Roman"/>
          <w:i/>
        </w:rPr>
        <w:t>.</w:t>
      </w:r>
    </w:p>
  </w:footnote>
  <w:footnote w:id="2">
    <w:p w14:paraId="0D0747C6" w14:textId="49520909" w:rsidR="0024471C" w:rsidRPr="000A563C" w:rsidRDefault="0024471C" w:rsidP="00525A68">
      <w:pPr>
        <w:pStyle w:val="FootnoteText"/>
        <w:jc w:val="both"/>
        <w:rPr>
          <w:rFonts w:ascii="Times New Roman" w:hAnsi="Times New Roman" w:cs="Times New Roman"/>
        </w:rPr>
      </w:pPr>
      <w:r w:rsidRPr="000A563C">
        <w:rPr>
          <w:rStyle w:val="FootnoteReference"/>
          <w:rFonts w:ascii="Times New Roman" w:hAnsi="Times New Roman" w:cs="Times New Roman"/>
        </w:rPr>
        <w:footnoteRef/>
      </w:r>
      <w:r w:rsidRPr="000A563C">
        <w:rPr>
          <w:rFonts w:ascii="Times New Roman" w:hAnsi="Times New Roman" w:cs="Times New Roman"/>
        </w:rPr>
        <w:t xml:space="preserve"> </w:t>
      </w:r>
      <w:r w:rsidR="001A76B4" w:rsidRPr="000A563C">
        <w:rPr>
          <w:rFonts w:ascii="Times New Roman" w:hAnsi="Times New Roman" w:cs="Times New Roman"/>
        </w:rPr>
        <w:t xml:space="preserve">Se vor enumera </w:t>
      </w:r>
      <w:r w:rsidR="008865D3" w:rsidRPr="000A563C">
        <w:rPr>
          <w:rFonts w:ascii="Times New Roman" w:hAnsi="Times New Roman" w:cs="Times New Roman"/>
        </w:rPr>
        <w:t>activitățile</w:t>
      </w:r>
      <w:r w:rsidR="00BA6B36" w:rsidRPr="000A563C">
        <w:rPr>
          <w:rFonts w:ascii="Times New Roman" w:hAnsi="Times New Roman" w:cs="Times New Roman"/>
        </w:rPr>
        <w:t xml:space="preserve"> pentru care OE solicită</w:t>
      </w:r>
      <w:r w:rsidR="001A76B4" w:rsidRPr="000A563C">
        <w:rPr>
          <w:rFonts w:ascii="Times New Roman" w:hAnsi="Times New Roman" w:cs="Times New Roman"/>
        </w:rPr>
        <w:t xml:space="preserve"> aviza</w:t>
      </w:r>
      <w:r w:rsidR="00BA6B36" w:rsidRPr="000A563C">
        <w:rPr>
          <w:rFonts w:ascii="Times New Roman" w:hAnsi="Times New Roman" w:cs="Times New Roman"/>
        </w:rPr>
        <w:t>rea, aș</w:t>
      </w:r>
      <w:r w:rsidR="00AF3F96" w:rsidRPr="000A563C">
        <w:rPr>
          <w:rFonts w:ascii="Times New Roman" w:hAnsi="Times New Roman" w:cs="Times New Roman"/>
        </w:rPr>
        <w:t xml:space="preserve">a cum </w:t>
      </w:r>
      <w:r w:rsidR="00184426" w:rsidRPr="000A563C">
        <w:rPr>
          <w:rFonts w:ascii="Times New Roman" w:hAnsi="Times New Roman" w:cs="Times New Roman"/>
        </w:rPr>
        <w:t xml:space="preserve">sunt prevăzute în art.2 din </w:t>
      </w:r>
      <w:r w:rsidR="00802A0E" w:rsidRPr="000A563C">
        <w:rPr>
          <w:rFonts w:ascii="Times New Roman" w:hAnsi="Times New Roman" w:cs="Times New Roman"/>
        </w:rPr>
        <w:t>Norme</w:t>
      </w:r>
      <w:r w:rsidR="00184426" w:rsidRPr="000A563C">
        <w:rPr>
          <w:rFonts w:ascii="Times New Roman" w:hAnsi="Times New Roman" w:cs="Times New Roman"/>
        </w:rPr>
        <w:t xml:space="preserve"> și cum sunt solicitate în </w:t>
      </w:r>
      <w:r w:rsidR="00AF3F96" w:rsidRPr="000A563C">
        <w:rPr>
          <w:rFonts w:ascii="Times New Roman" w:hAnsi="Times New Roman" w:cs="Times New Roman"/>
        </w:rPr>
        <w:t>cererea tip</w:t>
      </w:r>
      <w:r w:rsidR="00184426" w:rsidRPr="000A563C">
        <w:rPr>
          <w:rFonts w:ascii="Times New Roman" w:hAnsi="Times New Roman" w:cs="Times New Roman"/>
        </w:rPr>
        <w:t xml:space="preserve"> completată de OE.</w:t>
      </w:r>
    </w:p>
  </w:footnote>
  <w:footnote w:id="3">
    <w:p w14:paraId="7BC73C84" w14:textId="3E2F58D0" w:rsidR="00847117" w:rsidRPr="000A563C" w:rsidRDefault="00847117" w:rsidP="00525A68">
      <w:pPr>
        <w:pStyle w:val="FootnoteText"/>
        <w:jc w:val="both"/>
        <w:rPr>
          <w:rFonts w:ascii="Times New Roman" w:hAnsi="Times New Roman" w:cs="Times New Roman"/>
        </w:rPr>
      </w:pPr>
      <w:r w:rsidRPr="000A563C">
        <w:rPr>
          <w:rStyle w:val="FootnoteReference"/>
          <w:rFonts w:ascii="Times New Roman" w:hAnsi="Times New Roman" w:cs="Times New Roman"/>
        </w:rPr>
        <w:footnoteRef/>
      </w:r>
      <w:r w:rsidRPr="000A563C">
        <w:rPr>
          <w:rFonts w:ascii="Times New Roman" w:hAnsi="Times New Roman" w:cs="Times New Roman"/>
        </w:rPr>
        <w:t xml:space="preserve"> Conform art.</w:t>
      </w:r>
      <w:r w:rsidR="00184426" w:rsidRPr="000A563C">
        <w:rPr>
          <w:rFonts w:ascii="Times New Roman" w:hAnsi="Times New Roman" w:cs="Times New Roman"/>
        </w:rPr>
        <w:t xml:space="preserve"> </w:t>
      </w:r>
      <w:r w:rsidRPr="000A563C">
        <w:rPr>
          <w:rFonts w:ascii="Times New Roman" w:hAnsi="Times New Roman" w:cs="Times New Roman"/>
        </w:rPr>
        <w:t>9</w:t>
      </w:r>
      <w:r w:rsidR="00802A0E" w:rsidRPr="000A563C">
        <w:rPr>
          <w:rFonts w:ascii="Times New Roman" w:hAnsi="Times New Roman" w:cs="Times New Roman"/>
        </w:rPr>
        <w:t>,</w:t>
      </w:r>
      <w:r w:rsidRPr="000A563C">
        <w:rPr>
          <w:rFonts w:ascii="Times New Roman" w:hAnsi="Times New Roman" w:cs="Times New Roman"/>
        </w:rPr>
        <w:t xml:space="preserve"> pct.</w:t>
      </w:r>
      <w:r w:rsidR="00184426" w:rsidRPr="000A563C">
        <w:rPr>
          <w:rFonts w:ascii="Times New Roman" w:hAnsi="Times New Roman" w:cs="Times New Roman"/>
        </w:rPr>
        <w:t xml:space="preserve"> </w:t>
      </w:r>
      <w:r w:rsidRPr="000A563C">
        <w:rPr>
          <w:rFonts w:ascii="Times New Roman" w:hAnsi="Times New Roman" w:cs="Times New Roman"/>
        </w:rPr>
        <w:t>(2)</w:t>
      </w:r>
      <w:r w:rsidR="00184426" w:rsidRPr="000A563C">
        <w:rPr>
          <w:rFonts w:ascii="Times New Roman" w:hAnsi="Times New Roman" w:cs="Times New Roman"/>
        </w:rPr>
        <w:t>,</w:t>
      </w:r>
      <w:r w:rsidRPr="000A563C">
        <w:rPr>
          <w:rFonts w:ascii="Times New Roman" w:hAnsi="Times New Roman" w:cs="Times New Roman"/>
        </w:rPr>
        <w:t xml:space="preserve"> lit</w:t>
      </w:r>
      <w:r w:rsidR="00184426" w:rsidRPr="000A563C">
        <w:rPr>
          <w:rFonts w:ascii="Times New Roman" w:hAnsi="Times New Roman" w:cs="Times New Roman"/>
        </w:rPr>
        <w:t>.</w:t>
      </w:r>
      <w:r w:rsidRPr="000A563C">
        <w:rPr>
          <w:rFonts w:ascii="Times New Roman" w:hAnsi="Times New Roman" w:cs="Times New Roman"/>
        </w:rPr>
        <w:t xml:space="preserve"> a) </w:t>
      </w:r>
      <w:r w:rsidR="00802A0E" w:rsidRPr="000A563C">
        <w:rPr>
          <w:rFonts w:ascii="Times New Roman" w:hAnsi="Times New Roman" w:cs="Times New Roman"/>
        </w:rPr>
        <w:t>din Norme</w:t>
      </w:r>
      <w:r w:rsidR="00184426" w:rsidRPr="000A563C">
        <w:rPr>
          <w:rFonts w:ascii="Times New Roman" w:hAnsi="Times New Roman" w:cs="Times New Roman"/>
        </w:rPr>
        <w:t>,</w:t>
      </w:r>
      <w:r w:rsidR="00BA6B36" w:rsidRPr="000A563C">
        <w:rPr>
          <w:rFonts w:ascii="Times New Roman" w:hAnsi="Times New Roman" w:cs="Times New Roman"/>
        </w:rPr>
        <w:t xml:space="preserve"> calificarea formală</w:t>
      </w:r>
      <w:r w:rsidRPr="000A563C">
        <w:rPr>
          <w:rFonts w:ascii="Times New Roman" w:hAnsi="Times New Roman" w:cs="Times New Roman"/>
        </w:rPr>
        <w:t xml:space="preserve"> conform studiilor</w:t>
      </w:r>
      <w:r w:rsidR="00184426" w:rsidRPr="000A563C">
        <w:rPr>
          <w:rFonts w:ascii="Times New Roman" w:hAnsi="Times New Roman" w:cs="Times New Roman"/>
        </w:rPr>
        <w:t>.</w:t>
      </w:r>
    </w:p>
  </w:footnote>
  <w:footnote w:id="4">
    <w:p w14:paraId="79DB9ED3" w14:textId="03AC54C0" w:rsidR="00847117" w:rsidRPr="000A563C" w:rsidRDefault="00847117" w:rsidP="00525A68">
      <w:pPr>
        <w:spacing w:after="0" w:line="240" w:lineRule="auto"/>
        <w:jc w:val="both"/>
        <w:rPr>
          <w:rFonts w:ascii="Times New Roman" w:hAnsi="Times New Roman" w:cs="Times New Roman"/>
          <w:i/>
          <w:strike/>
          <w:sz w:val="20"/>
          <w:szCs w:val="20"/>
        </w:rPr>
      </w:pPr>
      <w:r w:rsidRPr="000A563C">
        <w:rPr>
          <w:rStyle w:val="FootnoteReference"/>
          <w:rFonts w:ascii="Times New Roman" w:hAnsi="Times New Roman" w:cs="Times New Roman"/>
          <w:sz w:val="20"/>
          <w:szCs w:val="20"/>
        </w:rPr>
        <w:footnoteRef/>
      </w:r>
      <w:r w:rsidRPr="000A563C">
        <w:rPr>
          <w:rFonts w:ascii="Times New Roman" w:hAnsi="Times New Roman" w:cs="Times New Roman"/>
          <w:sz w:val="20"/>
          <w:szCs w:val="20"/>
        </w:rPr>
        <w:t xml:space="preserve"> </w:t>
      </w:r>
      <w:r w:rsidR="008865D3" w:rsidRPr="000A563C">
        <w:rPr>
          <w:rFonts w:ascii="Times New Roman" w:hAnsi="Times New Roman" w:cs="Times New Roman"/>
          <w:sz w:val="20"/>
          <w:szCs w:val="20"/>
        </w:rPr>
        <w:t>Funcții</w:t>
      </w:r>
      <w:r w:rsidR="00396174" w:rsidRPr="000A563C">
        <w:rPr>
          <w:rFonts w:ascii="Times New Roman" w:hAnsi="Times New Roman" w:cs="Times New Roman"/>
          <w:sz w:val="20"/>
          <w:szCs w:val="20"/>
        </w:rPr>
        <w:t xml:space="preserve"> specifice </w:t>
      </w:r>
      <w:r w:rsidR="008865D3" w:rsidRPr="000A563C">
        <w:rPr>
          <w:rFonts w:ascii="Times New Roman" w:hAnsi="Times New Roman" w:cs="Times New Roman"/>
          <w:sz w:val="20"/>
          <w:szCs w:val="20"/>
        </w:rPr>
        <w:t>activității</w:t>
      </w:r>
      <w:r w:rsidR="00396174" w:rsidRPr="000A563C">
        <w:rPr>
          <w:rFonts w:ascii="Times New Roman" w:hAnsi="Times New Roman" w:cs="Times New Roman"/>
          <w:sz w:val="20"/>
          <w:szCs w:val="20"/>
        </w:rPr>
        <w:t xml:space="preserve"> de import/</w:t>
      </w:r>
      <w:r w:rsidR="008865D3" w:rsidRPr="000A563C">
        <w:rPr>
          <w:rFonts w:ascii="Times New Roman" w:hAnsi="Times New Roman" w:cs="Times New Roman"/>
          <w:sz w:val="20"/>
          <w:szCs w:val="20"/>
        </w:rPr>
        <w:t>distribuție</w:t>
      </w:r>
      <w:r w:rsidR="00A2160B" w:rsidRPr="000A563C">
        <w:rPr>
          <w:rFonts w:ascii="Times New Roman" w:hAnsi="Times New Roman" w:cs="Times New Roman"/>
          <w:sz w:val="20"/>
          <w:szCs w:val="20"/>
        </w:rPr>
        <w:t>, așa cum rezultă</w:t>
      </w:r>
      <w:r w:rsidR="00AF3F96" w:rsidRPr="000A563C">
        <w:rPr>
          <w:rFonts w:ascii="Times New Roman" w:hAnsi="Times New Roman" w:cs="Times New Roman"/>
          <w:sz w:val="20"/>
          <w:szCs w:val="20"/>
        </w:rPr>
        <w:t xml:space="preserve"> din fișa postului sau conform</w:t>
      </w:r>
      <w:r w:rsidR="00396174" w:rsidRPr="000A563C">
        <w:rPr>
          <w:rFonts w:ascii="Times New Roman" w:hAnsi="Times New Roman" w:cs="Times New Roman"/>
          <w:sz w:val="20"/>
          <w:szCs w:val="20"/>
        </w:rPr>
        <w:t xml:space="preserve"> proceduril</w:t>
      </w:r>
      <w:r w:rsidR="00AF3F96" w:rsidRPr="000A563C">
        <w:rPr>
          <w:rFonts w:ascii="Times New Roman" w:hAnsi="Times New Roman" w:cs="Times New Roman"/>
          <w:sz w:val="20"/>
          <w:szCs w:val="20"/>
        </w:rPr>
        <w:t>or/</w:t>
      </w:r>
      <w:r w:rsidR="008865D3" w:rsidRPr="000A563C">
        <w:rPr>
          <w:rFonts w:ascii="Times New Roman" w:hAnsi="Times New Roman" w:cs="Times New Roman"/>
          <w:sz w:val="20"/>
          <w:szCs w:val="20"/>
        </w:rPr>
        <w:t>instrucțiunil</w:t>
      </w:r>
      <w:r w:rsidR="00AF3F96" w:rsidRPr="000A563C">
        <w:rPr>
          <w:rFonts w:ascii="Times New Roman" w:hAnsi="Times New Roman" w:cs="Times New Roman"/>
          <w:sz w:val="20"/>
          <w:szCs w:val="20"/>
        </w:rPr>
        <w:t>or</w:t>
      </w:r>
      <w:r w:rsidR="00396174" w:rsidRPr="000A563C">
        <w:rPr>
          <w:rFonts w:ascii="Times New Roman" w:hAnsi="Times New Roman" w:cs="Times New Roman"/>
          <w:sz w:val="20"/>
          <w:szCs w:val="20"/>
        </w:rPr>
        <w:t xml:space="preserve"> de lucru, cum ar fi: </w:t>
      </w:r>
      <w:r w:rsidR="008865D3" w:rsidRPr="000A563C">
        <w:rPr>
          <w:rFonts w:ascii="Times New Roman" w:hAnsi="Times New Roman" w:cs="Times New Roman"/>
          <w:sz w:val="20"/>
          <w:szCs w:val="20"/>
        </w:rPr>
        <w:t>persoană responsabilă</w:t>
      </w:r>
      <w:r w:rsidRPr="000A563C">
        <w:rPr>
          <w:rFonts w:ascii="Times New Roman" w:hAnsi="Times New Roman" w:cs="Times New Roman"/>
          <w:sz w:val="20"/>
          <w:szCs w:val="20"/>
        </w:rPr>
        <w:t xml:space="preserve"> de conformitatea cu </w:t>
      </w:r>
      <w:r w:rsidR="008865D3" w:rsidRPr="000A563C">
        <w:rPr>
          <w:rFonts w:ascii="Times New Roman" w:hAnsi="Times New Roman" w:cs="Times New Roman"/>
          <w:sz w:val="20"/>
          <w:szCs w:val="20"/>
        </w:rPr>
        <w:t>reglementările</w:t>
      </w:r>
      <w:r w:rsidR="005C2FDA" w:rsidRPr="000A563C">
        <w:rPr>
          <w:rFonts w:ascii="Times New Roman" w:hAnsi="Times New Roman" w:cs="Times New Roman"/>
          <w:sz w:val="20"/>
          <w:szCs w:val="20"/>
        </w:rPr>
        <w:t xml:space="preserve"> (PRCR)</w:t>
      </w:r>
      <w:r w:rsidRPr="000A563C">
        <w:rPr>
          <w:rFonts w:ascii="Times New Roman" w:hAnsi="Times New Roman" w:cs="Times New Roman"/>
          <w:sz w:val="20"/>
          <w:szCs w:val="20"/>
        </w:rPr>
        <w:t xml:space="preserve">, </w:t>
      </w:r>
      <w:r w:rsidR="008865D3" w:rsidRPr="000A563C">
        <w:rPr>
          <w:rFonts w:ascii="Times New Roman" w:hAnsi="Times New Roman" w:cs="Times New Roman"/>
          <w:sz w:val="20"/>
          <w:szCs w:val="20"/>
        </w:rPr>
        <w:t>șef</w:t>
      </w:r>
      <w:r w:rsidRPr="000A563C">
        <w:rPr>
          <w:rFonts w:ascii="Times New Roman" w:hAnsi="Times New Roman" w:cs="Times New Roman"/>
          <w:sz w:val="20"/>
          <w:szCs w:val="20"/>
        </w:rPr>
        <w:t xml:space="preserve"> de depozit, </w:t>
      </w:r>
      <w:r w:rsidR="00311CB3" w:rsidRPr="000A563C">
        <w:rPr>
          <w:rFonts w:ascii="Times New Roman" w:hAnsi="Times New Roman" w:cs="Times New Roman"/>
          <w:sz w:val="20"/>
          <w:szCs w:val="20"/>
        </w:rPr>
        <w:t xml:space="preserve">agent </w:t>
      </w:r>
      <w:r w:rsidR="008865D3" w:rsidRPr="000A563C">
        <w:rPr>
          <w:rFonts w:ascii="Times New Roman" w:hAnsi="Times New Roman" w:cs="Times New Roman"/>
          <w:sz w:val="20"/>
          <w:szCs w:val="20"/>
        </w:rPr>
        <w:t>vânzări</w:t>
      </w:r>
      <w:r w:rsidR="00A2160B" w:rsidRPr="000A563C">
        <w:rPr>
          <w:rFonts w:ascii="Times New Roman" w:hAnsi="Times New Roman" w:cs="Times New Roman"/>
          <w:sz w:val="20"/>
          <w:szCs w:val="20"/>
        </w:rPr>
        <w:t>, contabil, economist, magazioner,</w:t>
      </w:r>
      <w:r w:rsidR="00311CB3" w:rsidRPr="000A563C">
        <w:rPr>
          <w:rFonts w:ascii="Times New Roman" w:hAnsi="Times New Roman" w:cs="Times New Roman"/>
          <w:sz w:val="20"/>
          <w:szCs w:val="20"/>
        </w:rPr>
        <w:t xml:space="preserve"> </w:t>
      </w:r>
      <w:r w:rsidR="00A2160B" w:rsidRPr="000A563C">
        <w:rPr>
          <w:rFonts w:ascii="Times New Roman" w:hAnsi="Times New Roman" w:cs="Times New Roman"/>
          <w:sz w:val="20"/>
          <w:szCs w:val="20"/>
        </w:rPr>
        <w:t xml:space="preserve">etc. </w:t>
      </w:r>
      <w:r w:rsidR="00396174" w:rsidRPr="000A563C">
        <w:rPr>
          <w:rFonts w:ascii="Times New Roman" w:hAnsi="Times New Roman" w:cs="Times New Roman"/>
          <w:sz w:val="20"/>
          <w:szCs w:val="20"/>
        </w:rPr>
        <w:t xml:space="preserve">sau </w:t>
      </w:r>
      <w:r w:rsidR="008865D3" w:rsidRPr="000A563C">
        <w:rPr>
          <w:rFonts w:ascii="Times New Roman" w:hAnsi="Times New Roman" w:cs="Times New Roman"/>
          <w:sz w:val="20"/>
          <w:szCs w:val="20"/>
        </w:rPr>
        <w:t>funcții</w:t>
      </w:r>
      <w:r w:rsidR="00396174" w:rsidRPr="000A563C">
        <w:rPr>
          <w:rFonts w:ascii="Times New Roman" w:hAnsi="Times New Roman" w:cs="Times New Roman"/>
          <w:sz w:val="20"/>
          <w:szCs w:val="20"/>
        </w:rPr>
        <w:t xml:space="preserve"> specifice c</w:t>
      </w:r>
      <w:r w:rsidR="00184426" w:rsidRPr="000A563C">
        <w:rPr>
          <w:rFonts w:ascii="Times New Roman" w:hAnsi="Times New Roman" w:cs="Times New Roman"/>
          <w:sz w:val="20"/>
          <w:szCs w:val="20"/>
        </w:rPr>
        <w:t>onform</w:t>
      </w:r>
      <w:r w:rsidR="00396174" w:rsidRPr="000A563C">
        <w:rPr>
          <w:rFonts w:ascii="Times New Roman" w:hAnsi="Times New Roman" w:cs="Times New Roman"/>
          <w:sz w:val="20"/>
          <w:szCs w:val="20"/>
        </w:rPr>
        <w:t xml:space="preserve"> </w:t>
      </w:r>
      <w:r w:rsidR="00311CB3" w:rsidRPr="000A563C">
        <w:rPr>
          <w:rFonts w:ascii="Times New Roman" w:hAnsi="Times New Roman" w:cs="Times New Roman"/>
          <w:sz w:val="20"/>
          <w:szCs w:val="20"/>
        </w:rPr>
        <w:t>art</w:t>
      </w:r>
      <w:r w:rsidR="00184426" w:rsidRPr="000A563C">
        <w:rPr>
          <w:rFonts w:ascii="Times New Roman" w:hAnsi="Times New Roman" w:cs="Times New Roman"/>
          <w:sz w:val="20"/>
          <w:szCs w:val="20"/>
        </w:rPr>
        <w:t>.</w:t>
      </w:r>
      <w:r w:rsidR="00311CB3" w:rsidRPr="000A563C">
        <w:rPr>
          <w:rFonts w:ascii="Times New Roman" w:hAnsi="Times New Roman" w:cs="Times New Roman"/>
          <w:sz w:val="20"/>
          <w:szCs w:val="20"/>
        </w:rPr>
        <w:t xml:space="preserve"> 9</w:t>
      </w:r>
      <w:r w:rsidR="00184426" w:rsidRPr="000A563C">
        <w:rPr>
          <w:rFonts w:ascii="Times New Roman" w:hAnsi="Times New Roman" w:cs="Times New Roman"/>
          <w:sz w:val="20"/>
          <w:szCs w:val="20"/>
        </w:rPr>
        <w:t>,</w:t>
      </w:r>
      <w:r w:rsidR="00311CB3" w:rsidRPr="000A563C">
        <w:rPr>
          <w:rFonts w:ascii="Times New Roman" w:hAnsi="Times New Roman" w:cs="Times New Roman"/>
          <w:sz w:val="20"/>
          <w:szCs w:val="20"/>
        </w:rPr>
        <w:t xml:space="preserve"> pct</w:t>
      </w:r>
      <w:r w:rsidR="00184426" w:rsidRPr="000A563C">
        <w:rPr>
          <w:rFonts w:ascii="Times New Roman" w:hAnsi="Times New Roman" w:cs="Times New Roman"/>
          <w:sz w:val="20"/>
          <w:szCs w:val="20"/>
        </w:rPr>
        <w:t>.</w:t>
      </w:r>
      <w:r w:rsidR="00311CB3" w:rsidRPr="000A563C">
        <w:rPr>
          <w:rFonts w:ascii="Times New Roman" w:hAnsi="Times New Roman" w:cs="Times New Roman"/>
          <w:sz w:val="20"/>
          <w:szCs w:val="20"/>
        </w:rPr>
        <w:t xml:space="preserve"> (7) din </w:t>
      </w:r>
      <w:r w:rsidR="00802A0E" w:rsidRPr="000A563C">
        <w:rPr>
          <w:rFonts w:ascii="Times New Roman" w:hAnsi="Times New Roman" w:cs="Times New Roman"/>
          <w:sz w:val="20"/>
          <w:szCs w:val="20"/>
        </w:rPr>
        <w:t>Norme</w:t>
      </w:r>
      <w:r w:rsidR="000A563C">
        <w:rPr>
          <w:rFonts w:ascii="Times New Roman" w:hAnsi="Times New Roman" w:cs="Times New Roman"/>
          <w:sz w:val="20"/>
          <w:szCs w:val="20"/>
        </w:rPr>
        <w:t>.</w:t>
      </w:r>
    </w:p>
  </w:footnote>
  <w:footnote w:id="5">
    <w:p w14:paraId="2EFAAB6E" w14:textId="01868315" w:rsidR="003E78F6" w:rsidRPr="000A563C" w:rsidRDefault="003E78F6" w:rsidP="00525A68">
      <w:pPr>
        <w:spacing w:after="0" w:line="240" w:lineRule="auto"/>
        <w:jc w:val="both"/>
        <w:rPr>
          <w:rFonts w:ascii="Times New Roman" w:hAnsi="Times New Roman" w:cs="Times New Roman"/>
          <w:i/>
          <w:strike/>
          <w:sz w:val="20"/>
          <w:szCs w:val="20"/>
        </w:rPr>
      </w:pPr>
      <w:r w:rsidRPr="000A563C">
        <w:rPr>
          <w:rStyle w:val="FootnoteReference"/>
          <w:rFonts w:ascii="Times New Roman" w:hAnsi="Times New Roman" w:cs="Times New Roman"/>
          <w:sz w:val="20"/>
          <w:szCs w:val="20"/>
        </w:rPr>
        <w:footnoteRef/>
      </w:r>
      <w:r w:rsidRPr="000A563C">
        <w:rPr>
          <w:rFonts w:ascii="Times New Roman" w:hAnsi="Times New Roman" w:cs="Times New Roman"/>
          <w:sz w:val="20"/>
          <w:szCs w:val="20"/>
        </w:rPr>
        <w:t xml:space="preserve"> </w:t>
      </w:r>
      <w:r w:rsidR="0010378B" w:rsidRPr="000A563C">
        <w:rPr>
          <w:rFonts w:ascii="Times New Roman" w:hAnsi="Times New Roman" w:cs="Times New Roman"/>
          <w:sz w:val="20"/>
          <w:szCs w:val="20"/>
        </w:rPr>
        <w:t xml:space="preserve">Se va completa </w:t>
      </w:r>
      <w:r w:rsidR="00BA6B36" w:rsidRPr="000A563C">
        <w:rPr>
          <w:rFonts w:ascii="Times New Roman" w:hAnsi="Times New Roman" w:cs="Times New Roman"/>
          <w:sz w:val="20"/>
          <w:szCs w:val="20"/>
        </w:rPr>
        <w:t>în cazul mai multor activități avizate</w:t>
      </w:r>
      <w:r w:rsidR="00AF3F96" w:rsidRPr="000A563C">
        <w:rPr>
          <w:rFonts w:ascii="Times New Roman" w:hAnsi="Times New Roman" w:cs="Times New Roman"/>
          <w:sz w:val="20"/>
          <w:szCs w:val="20"/>
        </w:rPr>
        <w:t xml:space="preserve"> sau</w:t>
      </w:r>
      <w:r w:rsidR="0010378B" w:rsidRPr="000A563C">
        <w:rPr>
          <w:rFonts w:ascii="Times New Roman" w:hAnsi="Times New Roman" w:cs="Times New Roman"/>
          <w:sz w:val="20"/>
          <w:szCs w:val="20"/>
        </w:rPr>
        <w:t xml:space="preserve"> pentru personalul implicat în activitatea de instalare și/sau mentenanță cu: grupa și/sau categoria DM pentru care desfășoară activități de instalare, întreținere sau reparare așa cum rezultă din diplomele de instruire c</w:t>
      </w:r>
      <w:r w:rsidR="005C2FDA" w:rsidRPr="000A563C">
        <w:rPr>
          <w:rFonts w:ascii="Times New Roman" w:hAnsi="Times New Roman" w:cs="Times New Roman"/>
          <w:sz w:val="20"/>
          <w:szCs w:val="20"/>
        </w:rPr>
        <w:t>on</w:t>
      </w:r>
      <w:r w:rsidR="0010378B" w:rsidRPr="000A563C">
        <w:rPr>
          <w:rFonts w:ascii="Times New Roman" w:hAnsi="Times New Roman" w:cs="Times New Roman"/>
          <w:sz w:val="20"/>
          <w:szCs w:val="20"/>
        </w:rPr>
        <w:t>f</w:t>
      </w:r>
      <w:r w:rsidR="005C2FDA" w:rsidRPr="000A563C">
        <w:rPr>
          <w:rFonts w:ascii="Times New Roman" w:hAnsi="Times New Roman" w:cs="Times New Roman"/>
          <w:sz w:val="20"/>
          <w:szCs w:val="20"/>
        </w:rPr>
        <w:t>orm</w:t>
      </w:r>
      <w:r w:rsidR="0010378B" w:rsidRPr="000A563C">
        <w:rPr>
          <w:rFonts w:ascii="Times New Roman" w:hAnsi="Times New Roman" w:cs="Times New Roman"/>
          <w:sz w:val="20"/>
          <w:szCs w:val="20"/>
        </w:rPr>
        <w:t xml:space="preserve"> art. 9</w:t>
      </w:r>
      <w:r w:rsidR="005C2FDA" w:rsidRPr="000A563C">
        <w:rPr>
          <w:rFonts w:ascii="Times New Roman" w:hAnsi="Times New Roman" w:cs="Times New Roman"/>
          <w:sz w:val="20"/>
          <w:szCs w:val="20"/>
        </w:rPr>
        <w:t>,</w:t>
      </w:r>
      <w:r w:rsidR="0010378B" w:rsidRPr="000A563C">
        <w:rPr>
          <w:rFonts w:ascii="Times New Roman" w:hAnsi="Times New Roman" w:cs="Times New Roman"/>
          <w:sz w:val="20"/>
          <w:szCs w:val="20"/>
        </w:rPr>
        <w:t xml:space="preserve"> lit. (7-10)</w:t>
      </w:r>
      <w:r w:rsidR="00987EF9" w:rsidRPr="000A563C">
        <w:rPr>
          <w:rFonts w:ascii="Times New Roman" w:hAnsi="Times New Roman" w:cs="Times New Roman"/>
          <w:sz w:val="20"/>
          <w:szCs w:val="20"/>
        </w:rPr>
        <w:t>.</w:t>
      </w:r>
    </w:p>
  </w:footnote>
  <w:footnote w:id="6">
    <w:p w14:paraId="6941F1D4" w14:textId="36D3267A" w:rsidR="001D52D5" w:rsidRPr="000A563C" w:rsidRDefault="001D52D5" w:rsidP="00525A68">
      <w:pPr>
        <w:pStyle w:val="FootnoteText"/>
        <w:jc w:val="both"/>
        <w:rPr>
          <w:rFonts w:ascii="Times New Roman" w:hAnsi="Times New Roman" w:cs="Times New Roman"/>
        </w:rPr>
      </w:pPr>
      <w:r w:rsidRPr="000A563C">
        <w:rPr>
          <w:rStyle w:val="FootnoteReference"/>
          <w:rFonts w:ascii="Times New Roman" w:hAnsi="Times New Roman" w:cs="Times New Roman"/>
        </w:rPr>
        <w:footnoteRef/>
      </w:r>
      <w:r w:rsidRPr="000A563C">
        <w:rPr>
          <w:rFonts w:ascii="Times New Roman" w:hAnsi="Times New Roman" w:cs="Times New Roman"/>
        </w:rPr>
        <w:t xml:space="preserve"> PRCR – persoana responsabilă de conformitatea cu reglementările trebuie să aibă studii superioare, să facă dovada </w:t>
      </w:r>
      <w:r w:rsidR="00525A68" w:rsidRPr="000A563C">
        <w:rPr>
          <w:rFonts w:ascii="Times New Roman" w:hAnsi="Times New Roman" w:cs="Times New Roman"/>
        </w:rPr>
        <w:t>instruirii continue în legislația aplicabilă dispozitivelor medicale, să facă dovada experienței în activități de reglementare sau sisteme de management al calității în domeniul dispozitivelor medicale (art. 9, pct. (2), lit.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18F2" w14:textId="2B32F326" w:rsidR="00165DDD" w:rsidRPr="00F23323" w:rsidRDefault="001D0B27" w:rsidP="00165DDD">
    <w:pPr>
      <w:pStyle w:val="Header"/>
      <w:rPr>
        <w:sz w:val="24"/>
        <w:szCs w:val="24"/>
      </w:rPr>
    </w:pPr>
    <w:r>
      <w:rPr>
        <w:rFonts w:ascii="Times New Roman" w:hAnsi="Times New Roman" w:cs="Times New Roman"/>
        <w:sz w:val="20"/>
        <w:szCs w:val="20"/>
      </w:rPr>
      <w:t xml:space="preserve">                                         </w:t>
    </w:r>
    <w:r w:rsidR="00891F94">
      <w:rPr>
        <w:rFonts w:ascii="Times New Roman" w:hAnsi="Times New Roman" w:cs="Times New Roman"/>
        <w:sz w:val="20"/>
        <w:szCs w:val="20"/>
      </w:rPr>
      <w:tab/>
    </w:r>
  </w:p>
  <w:p w14:paraId="33BC7E12" w14:textId="10CBF23B" w:rsidR="00202F73" w:rsidRPr="001D0B27" w:rsidRDefault="00202F7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947C9"/>
    <w:multiLevelType w:val="hybridMultilevel"/>
    <w:tmpl w:val="EB30308A"/>
    <w:lvl w:ilvl="0" w:tplc="06345B46">
      <w:start w:val="1"/>
      <w:numFmt w:val="bullet"/>
      <w:lvlText w:val="-"/>
      <w:lvlJc w:val="left"/>
      <w:pPr>
        <w:ind w:left="1080" w:hanging="360"/>
      </w:pPr>
      <w:rPr>
        <w:rFonts w:ascii="Times New Roman" w:eastAsiaTheme="minorHAnsi" w:hAnsi="Times New Roman" w:cs="Times New Roman"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255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15"/>
    <w:rsid w:val="00043457"/>
    <w:rsid w:val="000467F8"/>
    <w:rsid w:val="00055163"/>
    <w:rsid w:val="00060634"/>
    <w:rsid w:val="00061615"/>
    <w:rsid w:val="00085EA7"/>
    <w:rsid w:val="000A563C"/>
    <w:rsid w:val="000A779A"/>
    <w:rsid w:val="000D35A7"/>
    <w:rsid w:val="0010378B"/>
    <w:rsid w:val="0016302C"/>
    <w:rsid w:val="00165DDD"/>
    <w:rsid w:val="00183289"/>
    <w:rsid w:val="00184426"/>
    <w:rsid w:val="00185FF2"/>
    <w:rsid w:val="001A2970"/>
    <w:rsid w:val="001A76B4"/>
    <w:rsid w:val="001A7CBE"/>
    <w:rsid w:val="001C1B1F"/>
    <w:rsid w:val="001D0B27"/>
    <w:rsid w:val="001D52D5"/>
    <w:rsid w:val="001D5E22"/>
    <w:rsid w:val="00202F73"/>
    <w:rsid w:val="0024471C"/>
    <w:rsid w:val="002571F8"/>
    <w:rsid w:val="00260CF5"/>
    <w:rsid w:val="00261D9C"/>
    <w:rsid w:val="002860F5"/>
    <w:rsid w:val="00293E85"/>
    <w:rsid w:val="002D439E"/>
    <w:rsid w:val="00306FE9"/>
    <w:rsid w:val="00311CB3"/>
    <w:rsid w:val="00313081"/>
    <w:rsid w:val="003509A2"/>
    <w:rsid w:val="0035594E"/>
    <w:rsid w:val="00393E68"/>
    <w:rsid w:val="00396174"/>
    <w:rsid w:val="003E78F6"/>
    <w:rsid w:val="00400F43"/>
    <w:rsid w:val="0040430C"/>
    <w:rsid w:val="00422312"/>
    <w:rsid w:val="00434D82"/>
    <w:rsid w:val="004A5FD5"/>
    <w:rsid w:val="005215FC"/>
    <w:rsid w:val="00525A68"/>
    <w:rsid w:val="005B21B5"/>
    <w:rsid w:val="005C2FDA"/>
    <w:rsid w:val="005C5697"/>
    <w:rsid w:val="005E5E71"/>
    <w:rsid w:val="005E724A"/>
    <w:rsid w:val="00617FF4"/>
    <w:rsid w:val="00650B1C"/>
    <w:rsid w:val="00684433"/>
    <w:rsid w:val="007057D3"/>
    <w:rsid w:val="00716D23"/>
    <w:rsid w:val="00742CC2"/>
    <w:rsid w:val="00745F97"/>
    <w:rsid w:val="0076165C"/>
    <w:rsid w:val="007632CC"/>
    <w:rsid w:val="00781AA1"/>
    <w:rsid w:val="007E5BFB"/>
    <w:rsid w:val="007F6440"/>
    <w:rsid w:val="00802A0E"/>
    <w:rsid w:val="00805F31"/>
    <w:rsid w:val="008267E0"/>
    <w:rsid w:val="0084022E"/>
    <w:rsid w:val="00847117"/>
    <w:rsid w:val="00866DAB"/>
    <w:rsid w:val="00877752"/>
    <w:rsid w:val="008850AD"/>
    <w:rsid w:val="008865D3"/>
    <w:rsid w:val="00890678"/>
    <w:rsid w:val="00891F94"/>
    <w:rsid w:val="008F2A88"/>
    <w:rsid w:val="00964A70"/>
    <w:rsid w:val="00967280"/>
    <w:rsid w:val="00974E91"/>
    <w:rsid w:val="00987EF9"/>
    <w:rsid w:val="00993B5C"/>
    <w:rsid w:val="009E24F6"/>
    <w:rsid w:val="00A2160B"/>
    <w:rsid w:val="00A24740"/>
    <w:rsid w:val="00A4639E"/>
    <w:rsid w:val="00AD7C47"/>
    <w:rsid w:val="00AF25BA"/>
    <w:rsid w:val="00AF3F96"/>
    <w:rsid w:val="00AF7ADE"/>
    <w:rsid w:val="00B45F43"/>
    <w:rsid w:val="00B60984"/>
    <w:rsid w:val="00BA6B36"/>
    <w:rsid w:val="00BC0097"/>
    <w:rsid w:val="00BC6C67"/>
    <w:rsid w:val="00C53DF8"/>
    <w:rsid w:val="00CA553C"/>
    <w:rsid w:val="00CD15F8"/>
    <w:rsid w:val="00CD180F"/>
    <w:rsid w:val="00CF1F09"/>
    <w:rsid w:val="00CF7F96"/>
    <w:rsid w:val="00DE0FF4"/>
    <w:rsid w:val="00E2001F"/>
    <w:rsid w:val="00E332E0"/>
    <w:rsid w:val="00EA0DF8"/>
    <w:rsid w:val="00EE1CB5"/>
    <w:rsid w:val="00EF552F"/>
    <w:rsid w:val="00F23323"/>
    <w:rsid w:val="00F36799"/>
    <w:rsid w:val="00F42E0D"/>
    <w:rsid w:val="00F83CD8"/>
    <w:rsid w:val="00F96CE4"/>
    <w:rsid w:val="00FA6094"/>
    <w:rsid w:val="00FA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7277C"/>
  <w15:docId w15:val="{167F4406-0213-4681-8B9C-19757D4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F09"/>
    <w:pPr>
      <w:ind w:left="720"/>
      <w:contextualSpacing/>
    </w:pPr>
  </w:style>
  <w:style w:type="paragraph" w:styleId="Header">
    <w:name w:val="header"/>
    <w:basedOn w:val="Normal"/>
    <w:link w:val="HeaderChar"/>
    <w:uiPriority w:val="99"/>
    <w:unhideWhenUsed/>
    <w:rsid w:val="00202F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F73"/>
    <w:rPr>
      <w:lang w:val="ro-RO"/>
    </w:rPr>
  </w:style>
  <w:style w:type="paragraph" w:styleId="Footer">
    <w:name w:val="footer"/>
    <w:basedOn w:val="Normal"/>
    <w:link w:val="FooterChar"/>
    <w:uiPriority w:val="99"/>
    <w:unhideWhenUsed/>
    <w:rsid w:val="00202F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F73"/>
    <w:rPr>
      <w:lang w:val="ro-RO"/>
    </w:rPr>
  </w:style>
  <w:style w:type="paragraph" w:styleId="BalloonText">
    <w:name w:val="Balloon Text"/>
    <w:basedOn w:val="Normal"/>
    <w:link w:val="BalloonTextChar"/>
    <w:uiPriority w:val="99"/>
    <w:semiHidden/>
    <w:unhideWhenUsed/>
    <w:rsid w:val="00840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22E"/>
    <w:rPr>
      <w:rFonts w:ascii="Segoe UI" w:hAnsi="Segoe UI" w:cs="Segoe UI"/>
      <w:sz w:val="18"/>
      <w:szCs w:val="18"/>
    </w:rPr>
  </w:style>
  <w:style w:type="paragraph" w:styleId="FootnoteText">
    <w:name w:val="footnote text"/>
    <w:basedOn w:val="Normal"/>
    <w:link w:val="FootnoteTextChar"/>
    <w:uiPriority w:val="99"/>
    <w:semiHidden/>
    <w:unhideWhenUsed/>
    <w:rsid w:val="00840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022E"/>
    <w:rPr>
      <w:sz w:val="20"/>
      <w:szCs w:val="20"/>
    </w:rPr>
  </w:style>
  <w:style w:type="character" w:styleId="FootnoteReference">
    <w:name w:val="footnote reference"/>
    <w:basedOn w:val="DefaultParagraphFont"/>
    <w:uiPriority w:val="99"/>
    <w:semiHidden/>
    <w:unhideWhenUsed/>
    <w:rsid w:val="00840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57808">
      <w:bodyDiv w:val="1"/>
      <w:marLeft w:val="0"/>
      <w:marRight w:val="0"/>
      <w:marTop w:val="0"/>
      <w:marBottom w:val="0"/>
      <w:divBdr>
        <w:top w:val="none" w:sz="0" w:space="0" w:color="auto"/>
        <w:left w:val="none" w:sz="0" w:space="0" w:color="auto"/>
        <w:bottom w:val="none" w:sz="0" w:space="0" w:color="auto"/>
        <w:right w:val="none" w:sz="0" w:space="0" w:color="auto"/>
      </w:divBdr>
    </w:div>
    <w:div w:id="14360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6BDF-F3CB-4B51-9FB4-AA38C84F4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212</Words>
  <Characters>1212</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Andreea Tariceanu</cp:lastModifiedBy>
  <cp:revision>23</cp:revision>
  <cp:lastPrinted>2023-01-18T07:45:00Z</cp:lastPrinted>
  <dcterms:created xsi:type="dcterms:W3CDTF">2022-09-12T11:11:00Z</dcterms:created>
  <dcterms:modified xsi:type="dcterms:W3CDTF">2025-02-24T05:48:00Z</dcterms:modified>
</cp:coreProperties>
</file>